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CA" w:rsidRPr="00F34233" w:rsidRDefault="00F34233" w:rsidP="00F34233">
      <w:pPr>
        <w:tabs>
          <w:tab w:val="center" w:pos="4819"/>
          <w:tab w:val="left" w:pos="6096"/>
          <w:tab w:val="left" w:pos="6225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4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FCF9" wp14:editId="36C8CFB3">
                <wp:simplePos x="0" y="0"/>
                <wp:positionH relativeFrom="column">
                  <wp:posOffset>-72389</wp:posOffset>
                </wp:positionH>
                <wp:positionV relativeFrom="paragraph">
                  <wp:posOffset>3810</wp:posOffset>
                </wp:positionV>
                <wp:extent cx="2686050" cy="1216025"/>
                <wp:effectExtent l="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8632D4" w:rsidRPr="00F34233" w:rsidRDefault="007A07E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8632D4"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ротоколом педагогического</w:t>
                            </w:r>
                          </w:p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совета</w:t>
                            </w:r>
                          </w:p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от__________№ ______</w:t>
                            </w:r>
                          </w:p>
                          <w:p w:rsidR="008632D4" w:rsidRPr="00D5482D" w:rsidRDefault="008632D4" w:rsidP="008632D4">
                            <w:pPr>
                              <w:spacing w:after="0" w:line="240" w:lineRule="auto"/>
                            </w:pPr>
                          </w:p>
                          <w:p w:rsidR="004654CA" w:rsidRDefault="004654CA" w:rsidP="008632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FFCF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5.7pt;margin-top:.3pt;width:211.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L0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" filled="f" stroked="f">
                <v:textbox>
                  <w:txbxContent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</w:t>
                      </w:r>
                    </w:p>
                    <w:p w:rsidR="008632D4" w:rsidRPr="00F34233" w:rsidRDefault="007A07E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8632D4"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ротоколом педагогического</w:t>
                      </w:r>
                    </w:p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совета</w:t>
                      </w:r>
                    </w:p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от__________№ ______</w:t>
                      </w:r>
                    </w:p>
                    <w:p w:rsidR="008632D4" w:rsidRPr="00D5482D" w:rsidRDefault="008632D4" w:rsidP="008632D4">
                      <w:pPr>
                        <w:spacing w:after="0" w:line="240" w:lineRule="auto"/>
                      </w:pPr>
                    </w:p>
                    <w:p w:rsidR="004654CA" w:rsidRDefault="004654CA" w:rsidP="008632D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654CA">
        <w:tab/>
      </w:r>
      <w:r w:rsidR="004654CA">
        <w:tab/>
      </w:r>
      <w:r>
        <w:t xml:space="preserve">    </w:t>
      </w:r>
      <w:r w:rsidR="004654CA" w:rsidRPr="00F34233">
        <w:rPr>
          <w:rFonts w:ascii="Times New Roman" w:hAnsi="Times New Roman" w:cs="Times New Roman"/>
          <w:sz w:val="24"/>
          <w:szCs w:val="24"/>
        </w:rPr>
        <w:t>УТВЕРЖДАЮ</w:t>
      </w:r>
    </w:p>
    <w:p w:rsidR="004654CA" w:rsidRPr="00F34233" w:rsidRDefault="004654CA" w:rsidP="00F34233">
      <w:pPr>
        <w:tabs>
          <w:tab w:val="left" w:pos="5529"/>
          <w:tab w:val="left" w:pos="6237"/>
          <w:tab w:val="left" w:pos="6379"/>
        </w:tabs>
        <w:spacing w:after="0" w:line="240" w:lineRule="auto"/>
        <w:ind w:right="-285"/>
        <w:rPr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34233">
        <w:rPr>
          <w:rFonts w:ascii="Times New Roman" w:hAnsi="Times New Roman" w:cs="Times New Roman"/>
          <w:sz w:val="24"/>
          <w:szCs w:val="24"/>
        </w:rPr>
        <w:t xml:space="preserve">    </w:t>
      </w:r>
      <w:r w:rsidRPr="00F34233">
        <w:rPr>
          <w:rFonts w:ascii="Times New Roman" w:hAnsi="Times New Roman" w:cs="Times New Roman"/>
          <w:sz w:val="24"/>
          <w:szCs w:val="24"/>
        </w:rPr>
        <w:t>Заведующий ГБДОУ</w:t>
      </w:r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sz w:val="24"/>
          <w:szCs w:val="24"/>
        </w:rPr>
        <w:tab/>
      </w:r>
      <w:r w:rsidR="00F34233">
        <w:rPr>
          <w:sz w:val="24"/>
          <w:szCs w:val="24"/>
        </w:rPr>
        <w:t xml:space="preserve">  </w:t>
      </w:r>
      <w:r w:rsidRPr="00F34233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F34233">
        <w:rPr>
          <w:rFonts w:ascii="Times New Roman" w:hAnsi="Times New Roman" w:cs="Times New Roman"/>
          <w:sz w:val="24"/>
          <w:szCs w:val="24"/>
        </w:rPr>
        <w:t>Р.Х.Ахмарова</w:t>
      </w:r>
      <w:proofErr w:type="spellEnd"/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</w:r>
      <w:r w:rsidR="00F34233">
        <w:rPr>
          <w:rFonts w:ascii="Times New Roman" w:hAnsi="Times New Roman" w:cs="Times New Roman"/>
          <w:sz w:val="24"/>
          <w:szCs w:val="24"/>
        </w:rPr>
        <w:t xml:space="preserve">  </w:t>
      </w:r>
      <w:r w:rsidRPr="00F34233">
        <w:rPr>
          <w:rFonts w:ascii="Times New Roman" w:hAnsi="Times New Roman" w:cs="Times New Roman"/>
          <w:sz w:val="24"/>
          <w:szCs w:val="24"/>
        </w:rPr>
        <w:t>«___» _________2021г.</w:t>
      </w:r>
    </w:p>
    <w:p w:rsidR="004654CA" w:rsidRPr="004654CA" w:rsidRDefault="004654CA" w:rsidP="004654CA">
      <w:pPr>
        <w:rPr>
          <w:rFonts w:ascii="Times New Roman" w:hAnsi="Times New Roman" w:cs="Times New Roman"/>
          <w:sz w:val="28"/>
          <w:szCs w:val="28"/>
        </w:rPr>
      </w:pPr>
    </w:p>
    <w:p w:rsidR="004654CA" w:rsidRDefault="004654CA" w:rsidP="00F3423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654CA" w:rsidRPr="004654CA" w:rsidRDefault="004654CA" w:rsidP="004654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54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4F0CA3" w:rsidRPr="004F0CA3" w:rsidRDefault="004F0CA3" w:rsidP="00733765">
      <w:pPr>
        <w:tabs>
          <w:tab w:val="left" w:pos="195"/>
          <w:tab w:val="left" w:pos="709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A3">
        <w:rPr>
          <w:rFonts w:ascii="Times New Roman" w:eastAsia="Calibri" w:hAnsi="Times New Roman" w:cs="Times New Roman"/>
          <w:b/>
          <w:sz w:val="28"/>
          <w:szCs w:val="28"/>
        </w:rPr>
        <w:t>о порядке взимания родительской платы</w:t>
      </w:r>
      <w:r w:rsidRPr="004F0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0CA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4F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54CA" w:rsidRDefault="004654CA" w:rsidP="00733765">
      <w:pPr>
        <w:tabs>
          <w:tab w:val="left" w:pos="195"/>
          <w:tab w:val="left" w:pos="709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БДОУ </w:t>
      </w: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№24 </w:t>
      </w:r>
    </w:p>
    <w:p w:rsidR="004654CA" w:rsidRPr="004654C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С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ерло</w:t>
      </w:r>
      <w:proofErr w:type="spellEnd"/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»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с.Герменчук</w:t>
      </w:r>
      <w:proofErr w:type="spellEnd"/>
    </w:p>
    <w:p w:rsidR="004654CA" w:rsidRDefault="004654CA" w:rsidP="0046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CA3" w:rsidRPr="004F0CA3" w:rsidRDefault="004F0CA3" w:rsidP="004F0C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CA3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1.1.Настоящее Положение о порядке взимания родительской платы в ДОУ разработано в соответствии со статьей 65 Федерального Закона № 273-ФЗ от 29.12.2012г «Об образовании в Российской Федерации» с изменениями от 8 декабря 2020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соответствующими муниципальными правовыми актами и постановлением администрации, Уставом и локальными нормативными актами дошкольного образовательного учреждения.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1.2.Данное Положение о родительской плате в ДОУ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1.3.Действие настоящего Положения распространяется на дошкольное образовательное учреждение (далее – ДОУ), реализующее образовательную программу дошкольного образования и осуществляющее образовательную деятельность в соответствии с ФГОС дошкольного образования.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1.4.В настоящем Положении о порядке взимания платы с родителей (законных представителей) за присмотр и уход за детьми в ДОУ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CA3" w:rsidRPr="004F0CA3" w:rsidRDefault="004F0CA3" w:rsidP="004F0C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CA3">
        <w:rPr>
          <w:rFonts w:ascii="Times New Roman" w:eastAsia="Calibri" w:hAnsi="Times New Roman" w:cs="Times New Roman"/>
          <w:b/>
          <w:sz w:val="24"/>
          <w:szCs w:val="24"/>
        </w:rPr>
        <w:t>2. Порядок установления размера родительской платы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2.1.Размер родительской платы в ДОУ устанавливается постановлением администрации района (города) на основании предоставленного Управлением образования расчета размера родительской платы и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платы, но не чаще одного раза в полугодие.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2.2.Размер родительской платы устанавливается в месяц на одного ребенка в зависимости от времени пребывания ребенка в ДОУ в соответствии с методикой расчета 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дошкольном образовательном учреждении.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CA3" w:rsidRPr="004F0CA3" w:rsidRDefault="004F0CA3" w:rsidP="004F0C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CA3">
        <w:rPr>
          <w:rFonts w:ascii="Times New Roman" w:eastAsia="Calibri" w:hAnsi="Times New Roman" w:cs="Times New Roman"/>
          <w:b/>
          <w:sz w:val="24"/>
          <w:szCs w:val="24"/>
        </w:rPr>
        <w:t>3. Определение размера родительской платы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3.1.В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питания, средства личной гигиены, чистящие и моющие средства, мягкий и хозяйственный инвентарь, 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образовательной деятельности).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3.2.Размер родительской платы не зависит от количества рабочих дней в разные месяцы.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3.3.В случае непосещения воспитанником дошкольного образовательного учреждения производится перерасчет родительской платы.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3.4.Перерасчет родительской платы производится по окончании текущего месяца на основании табеля посещаемости детей. Табель посещаемости подписывается заведующим дошкольным образовательным учреждением и сдается в бухгалтерию.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3.5.Родительская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дошкольном образовательном учреждении, не взимается.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3.6.Отдельные категории родителей (законных представителей) воспитанников имеют право на дополнительные льготы по родительской плате за присмотр и уход за детьми в дошкольном образовательном учреждении.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3.7.Родители (законные представители) воспитанников, имеющие льготу по оплате за присмотр и уход за детьми в дошкольном образовательном учреждении, 1 раз в год (в срок до 1 января) и при поступлении ребенка в ДОУ предоставляют документы, подтверждающие право на льготу.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3.8.Льготы по родительской плате предоставляются с момента подачи заявления и документов, подтверждающих право на получение льгот.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3.9.В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CA3" w:rsidRPr="004F0CA3" w:rsidRDefault="004F0CA3" w:rsidP="004F0C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CA3">
        <w:rPr>
          <w:rFonts w:ascii="Times New Roman" w:eastAsia="Calibri" w:hAnsi="Times New Roman" w:cs="Times New Roman"/>
          <w:b/>
          <w:sz w:val="24"/>
          <w:szCs w:val="24"/>
        </w:rPr>
        <w:t>4. Порядок взимания родительской платы в ДОУ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4.1.Родительская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ДОУ, но не позднее 10-го числа текущего месяца, за который вносится плата.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4.2.Начисление родительской платы в дошкольном образовательном учреждении производится бухгалтерией детского сада до 7-го числа месяца, следующего за отчетным, согласно календарному графику работы ДОУ и табелю учета посещаемости воспитанников за предыдущий месяц.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4.3.Бухгалтерией выдаются квитанции, в которых указывается общая сумма родительской платы с учетом дней посещения ребенка в месяц.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4.4.Родительская плата вносится родителями (законными представителями) воспитанника на расчетный счет ДОУ самостоятельно, по квитанции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 дошкольным образовательным учреждением.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4.5.Размер родительской платы подлежит уменьшению по следующим основаниям: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lastRenderedPageBreak/>
        <w:t>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родителя (законного представителя);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отсутствие ребенка в дошкольном образовательном учреждении без уважительной причины (при отсутствии документов, подтверждающих причину его отсутствия).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4.6.За дни, которые ребенок не посещал ДОУ по основаниям, указанным в пункте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4.5.настоящего Положения о родительской плате производится перерасчет платы родителей (законных представителей), на основании табеля учета посещаемости детей, за прошедший месяц.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4.7.Сумма, подлежащая перерасчету, учитывается при определении размера родительской платы в дошкольном образовательном учреждении следующего периода.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4.8.При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 после письменного уведомления родителей (законных представителей), в течение десяти рабочих дней, ДОУ имеет право расторгнуть договор об образовании по образовательным программам дошкольного образования с родителями (законными представителями) в одностороннем порядке, предусмотренном действующим законодательством Российской Федерации, предварительно предложив родителям (законным представителям) вариативные формы получения дошкольного образования (режим кратковременного пребывания детей, группы кратковременного пребывания детей) с оплатой в меньшем размере, чем оплата за полный день пребывания ребенка в детском саду.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4.9.Задолженность по родительской плате может быть взыскана с родителей (законных представителей) в судебном порядке.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4.10.В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4.11.Решение спорных вопросов по родительской плате в дошкольном образовательном учреждении входит в полномочия Управления образования.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CA3" w:rsidRPr="004F0CA3" w:rsidRDefault="004F0CA3" w:rsidP="004F0C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CA3">
        <w:rPr>
          <w:rFonts w:ascii="Times New Roman" w:eastAsia="Calibri" w:hAnsi="Times New Roman" w:cs="Times New Roman"/>
          <w:b/>
          <w:sz w:val="24"/>
          <w:szCs w:val="24"/>
        </w:rPr>
        <w:t>5. Порядок предоставления льгот по родительской плате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5.1.Льготы по оплате за присмотр и уход за детьми в ДОУ предоставляются следующим категориям: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семьям, имеющим трех и более несовершеннолетних детей - в размере 50% от платы, взимаемой с родителей (законных представителей) воспитанников;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работниками младшего обслуживающего персонала в дошкольном образовательном учреждении - за одного ребенка в размере 50%, за двух и более детей в размере 100% от платы, взимаемой с родителей (законных представителей);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воспитателями в дошкольном образовательном учреждении, дети которых посещают учреждение - в размере 50% за каждого ребенка от платы, взимаемой с родителей (законных представителей);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имеющим детей-инвалидов, детей сирот и детей, оставшихся без попечения родителей, детей с туберкулезной интоксикацией, а также усыновленных (удочеренных) детей - в виде освобождения от родительской платы.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5.2.Для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5.2.1.Родители (законные представители), имеющие трех и более несовершеннолетних детей: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копию справки о том, что семья состоит на учете как многодетная в органах социальной защиты населения;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копии свидетельств о рождении несовершеннолетних детей.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5.2.2.Родители (законные представители), имеющие детей-инвалидов, посещающих ДОУ: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копию справки, выданной Федеральным государственным учреждением медико-социальной экспертизы, об установлении ребенку категории "ребенок-инвалид".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5.2.3.Законные представители детей-сирот и детей, оставшихся без попечения родителей: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копии постановления органа опеки и попечительства о назначении опекуном;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5.2.4.Родители усыновленных (удочеренных) детей: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копию свидетельства об усыновлении (удочерении);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копию решения суда об установлении усыновления (удочерения).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5.2.5.Копии документов должны быть заверены, за исключением случаев, когда документы представляются с подлинниками соответствующих документов. 5.3. 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CA3" w:rsidRPr="004F0CA3" w:rsidRDefault="004F0CA3" w:rsidP="004F0C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CA3">
        <w:rPr>
          <w:rFonts w:ascii="Times New Roman" w:eastAsia="Calibri" w:hAnsi="Times New Roman" w:cs="Times New Roman"/>
          <w:b/>
          <w:sz w:val="24"/>
          <w:szCs w:val="24"/>
        </w:rPr>
        <w:t>6. Расходование родительской платы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6.1.Денежные средства в виде родительской платы в полном объёме учитываются в плане финансово-хозяйственной деятельности ДОУ на текущий календарный год.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6.2.Денежные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6.3.Расход поступающих денежных средств родительской платы осуществляется на оплату организации питания детей и приобретение материалов хозяйственно-бытового назначения.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6.4.Учёт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CA3" w:rsidRPr="004F0CA3" w:rsidRDefault="004F0CA3" w:rsidP="004F0C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CA3">
        <w:rPr>
          <w:rFonts w:ascii="Times New Roman" w:eastAsia="Calibri" w:hAnsi="Times New Roman" w:cs="Times New Roman"/>
          <w:b/>
          <w:sz w:val="24"/>
          <w:szCs w:val="24"/>
        </w:rPr>
        <w:t>7. Порядок действий при наличии задолженности по родительской плате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7.1. Родители (законные представители) воспитанников обязаны своевременно вносить родительскую плату на лицевой счёт ДОУ, бухгалтерия ежемесячно по состоянию на 1 и 20 число представляет заведующему дошкольным образовательным учреждением информацию о задолженности по родительской плате.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7.2. Ответственное лицо проводит мероприятия по информированию родителей (законных представителей) воспитанников об установленных сроках внесения родительской платы: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устное информирование на родительских собраниях;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при встрече с родителями (законными представителями) за неделю до даты оплаты;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размещение объявления на официальном сайте детского сада, информационном стенде в возрастных группах;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 технологических и современных решений в виде оповещения через СМС, Интернет-порталы;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оформление памятки родителям по родительской плате и др.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7.3.При несвоевременном внесении родительской платы заведующий ДОУ вправе начать претензионную работу в отношении родителей (законных представителей) воспитанника дошкольного образовательного учреждения.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7.4.Претензия о взыскании родительской платы составляется, если это предусмотрено договором между ДОУ и родителем (законным представителем) воспитанника. Адресатом претензии должен быть родитель (законный представитель), заключивший договор (если в качестве адресата указать второго родителя - досудебный порядок будет не соблюдён).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7.5.В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квитанция на оплату. В тексте претензии перечисляются прилагаемые документы.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7.6.Претензия подписываться заведующим детским садом, подпись удостоверяется печатью, регистрируется в порядке, предусмотренном инструкцией по делопроизводству. Претензия вручается родителю (законному представителю) воспитанника лично (на экземпляре ДОУ родитель ставит отметку о получении, личную подпись, расшифровку подписи) или отправляется по почте с уведомлением о вручении.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7.7.При наличии задолженности по родительской плате после проведённой претензионной работы заведующий ДОУ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воспитанника, имеющего задолженность по родительской плате.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7.8.В суд представляется оригинал искового заявления со всеми приложениями, копия искового заявления (обязательно) и копия расчёта исковых требований для родителя (законного представителя) воспитанника, имеющего задолженность по родительской плате. К исковому заявлению прилагается копия претензии и уведомление о её получении, квитанция об уплате госпошлины, документ, подтверждающий полномочия представителя ДОУ, копия договора между учреждением и родителем (законным представителем), копии табелей учёта посещаемости детей. Дошкольное образовательное учреждение вправе потребовать уплаты процентов на сумму долга.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7.9.В случае если родитель (законный представитель) воспитанника не выполнил решение суда в течение месяца, заведующий проводит процедуру принудительного взыскания долга. Заведующий детским садом обращается в службу судебных приставов по месту жительства родителя (законного представителя) с заявлением и исполнительным листом. </w:t>
      </w:r>
    </w:p>
    <w:p w:rsid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7.10.Общий срок исковой давности по задолженности родительской платы составляет 3 года. Если долг не будет возвращён, дошкольное образовательное учреждение получит решение суда и постановление пристава. Эти документы подтверждают, что ДОУ приняты все меры для возврата задолженности. В этом случае задолженность признаётся нереальной к взысканию, и списывается, т.к. предпринятые действия не дали результата, и родитель (законный представитель) не погасил долг.</w:t>
      </w:r>
    </w:p>
    <w:p w:rsidR="004F0CA3" w:rsidRPr="004F0CA3" w:rsidRDefault="004F0CA3" w:rsidP="004F0CA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F0CA3" w:rsidRPr="004F0CA3" w:rsidRDefault="004F0CA3" w:rsidP="004F0C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CA3">
        <w:rPr>
          <w:rFonts w:ascii="Times New Roman" w:eastAsia="Calibri" w:hAnsi="Times New Roman" w:cs="Times New Roman"/>
          <w:b/>
          <w:sz w:val="24"/>
          <w:szCs w:val="24"/>
        </w:rPr>
        <w:t>8. Заключительные положения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8.1.Настоящее Положение о родительской плате и порядке ее взимания за присмотр и уход за воспитанниками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 xml:space="preserve">8.2.Все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8.3.Положение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4F0CA3" w:rsidRPr="004F0CA3" w:rsidRDefault="004F0CA3" w:rsidP="004F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8.4.После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F0CA3" w:rsidRPr="004F0CA3" w:rsidRDefault="004F0CA3" w:rsidP="004F0C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CA3" w:rsidRPr="004F0CA3" w:rsidRDefault="004F0CA3" w:rsidP="004F0C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Согласовано с Родительским комитетом</w:t>
      </w:r>
    </w:p>
    <w:p w:rsidR="004F0CA3" w:rsidRPr="004F0CA3" w:rsidRDefault="004F0CA3" w:rsidP="004F0C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CA3" w:rsidRPr="004F0CA3" w:rsidRDefault="004F0CA3" w:rsidP="004F0C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CA3">
        <w:rPr>
          <w:rFonts w:ascii="Times New Roman" w:eastAsia="Calibri" w:hAnsi="Times New Roman" w:cs="Times New Roman"/>
          <w:sz w:val="24"/>
          <w:szCs w:val="24"/>
        </w:rPr>
        <w:t>Протокол от __</w:t>
      </w:r>
      <w:proofErr w:type="gramStart"/>
      <w:r w:rsidRPr="004F0CA3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Pr="004F0CA3">
        <w:rPr>
          <w:rFonts w:ascii="Times New Roman" w:eastAsia="Calibri" w:hAnsi="Times New Roman" w:cs="Times New Roman"/>
          <w:sz w:val="24"/>
          <w:szCs w:val="24"/>
        </w:rPr>
        <w:t>___. 20____ г. № _____</w:t>
      </w:r>
    </w:p>
    <w:p w:rsidR="004654CA" w:rsidRPr="004F0CA3" w:rsidRDefault="004654CA" w:rsidP="004F0C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654CA" w:rsidRPr="004F0CA3" w:rsidSect="00733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1"/>
    <w:rsid w:val="004654CA"/>
    <w:rsid w:val="004F0CA3"/>
    <w:rsid w:val="00634321"/>
    <w:rsid w:val="006F2D70"/>
    <w:rsid w:val="00733765"/>
    <w:rsid w:val="007A07E6"/>
    <w:rsid w:val="007E7CF1"/>
    <w:rsid w:val="008632D4"/>
    <w:rsid w:val="00BD1AB4"/>
    <w:rsid w:val="00F34233"/>
    <w:rsid w:val="00F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F7B5-7D34-4222-A567-3C1FC73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</dc:creator>
  <cp:keywords/>
  <dc:description/>
  <cp:lastModifiedBy>Imani</cp:lastModifiedBy>
  <cp:revision>7</cp:revision>
  <cp:lastPrinted>2021-10-04T13:14:00Z</cp:lastPrinted>
  <dcterms:created xsi:type="dcterms:W3CDTF">2021-06-03T11:49:00Z</dcterms:created>
  <dcterms:modified xsi:type="dcterms:W3CDTF">2021-10-04T13:16:00Z</dcterms:modified>
</cp:coreProperties>
</file>