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52A" w:rsidRPr="006615CC" w:rsidRDefault="006A552A" w:rsidP="00CA666A">
      <w:pPr>
        <w:rPr>
          <w:sz w:val="28"/>
          <w:szCs w:val="28"/>
        </w:rPr>
      </w:pPr>
    </w:p>
    <w:p w:rsidR="006A552A" w:rsidRPr="00E940FE" w:rsidRDefault="006A552A" w:rsidP="00CA666A">
      <w:pPr>
        <w:rPr>
          <w:sz w:val="26"/>
          <w:szCs w:val="26"/>
        </w:rPr>
        <w:sectPr w:rsidR="006A552A" w:rsidRPr="00E940FE">
          <w:headerReference w:type="default" r:id="rId7"/>
          <w:footerReference w:type="default" r:id="rId8"/>
          <w:footerReference w:type="first" r:id="rId9"/>
          <w:pgSz w:w="11900" w:h="16840"/>
          <w:pgMar w:top="812" w:right="676" w:bottom="1212" w:left="554" w:header="0" w:footer="3" w:gutter="0"/>
          <w:pgNumType w:start="1"/>
          <w:cols w:space="720"/>
          <w:noEndnote/>
          <w:titlePg/>
          <w:docGrid w:linePitch="360"/>
        </w:sectPr>
      </w:pPr>
    </w:p>
    <w:p w:rsidR="00364CA3" w:rsidRPr="00E940FE" w:rsidRDefault="00E940FE" w:rsidP="00364CA3">
      <w:pPr>
        <w:ind w:right="-144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940FE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ГОСУДАРСТВЕННОЕ БЮДЖЕТНОЕ ДОШКОЛЬНОЕ ОБРАЗОВАТЕЛЬНОЕ УЧРЕЖДЕНИЕ «ДЕТСКИЙ САД №24 №СЕРЛО» С. ГЕРМЕНЧУК ШАЛИНСКОГО МУНИЦИПАЛЬНОГО РАЙОНА</w:t>
      </w:r>
    </w:p>
    <w:p w:rsidR="00364CA3" w:rsidRPr="00171383" w:rsidRDefault="00364CA3" w:rsidP="00364CA3">
      <w:pPr>
        <w:ind w:right="-144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5670"/>
        <w:gridCol w:w="4253"/>
      </w:tblGrid>
      <w:tr w:rsidR="00364CA3" w:rsidRPr="00171383" w:rsidTr="000333DE">
        <w:trPr>
          <w:trHeight w:val="1735"/>
        </w:trPr>
        <w:tc>
          <w:tcPr>
            <w:tcW w:w="5670" w:type="dxa"/>
          </w:tcPr>
          <w:p w:rsidR="00364CA3" w:rsidRPr="00171383" w:rsidRDefault="00364CA3" w:rsidP="000333DE">
            <w:pPr>
              <w:pStyle w:val="af"/>
              <w:spacing w:line="25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713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ПРИНЯТ</w:t>
            </w:r>
            <w:r w:rsidR="000E35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  <w:p w:rsidR="00364CA3" w:rsidRPr="00171383" w:rsidRDefault="00D10EAD" w:rsidP="000333DE">
            <w:pPr>
              <w:pStyle w:val="af"/>
              <w:spacing w:line="25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Педагогическим советом Г</w:t>
            </w:r>
            <w:r w:rsidR="00364CA3" w:rsidRPr="001713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БДОУ </w:t>
            </w:r>
          </w:p>
          <w:p w:rsidR="00364CA3" w:rsidRPr="00171383" w:rsidRDefault="00D10EAD" w:rsidP="000333DE">
            <w:pPr>
              <w:pStyle w:val="af"/>
              <w:spacing w:line="25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«Детский сад №24 «Серло</w:t>
            </w:r>
            <w:r w:rsidR="00364CA3" w:rsidRPr="001713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  <w:p w:rsidR="00364CA3" w:rsidRPr="00171383" w:rsidRDefault="00D10EAD" w:rsidP="000333DE">
            <w:pPr>
              <w:ind w:right="4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Герменчук</w:t>
            </w:r>
            <w:r w:rsidR="00364CA3" w:rsidRPr="00171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364CA3" w:rsidRPr="00171383" w:rsidRDefault="00364CA3" w:rsidP="000333DE">
            <w:pPr>
              <w:pStyle w:val="af"/>
              <w:spacing w:line="25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713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(протокол от </w:t>
            </w:r>
            <w:r w:rsidR="00D10EAD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>30</w:t>
            </w:r>
            <w:r w:rsidRPr="00171383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>.08. 2021</w:t>
            </w:r>
            <w:r w:rsidRPr="001713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 0</w:t>
            </w:r>
            <w:r w:rsidRPr="00171383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>1</w:t>
            </w:r>
            <w:r w:rsidRPr="001713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53" w:type="dxa"/>
          </w:tcPr>
          <w:p w:rsidR="00364CA3" w:rsidRPr="00171383" w:rsidRDefault="00364CA3" w:rsidP="000333DE">
            <w:pPr>
              <w:spacing w:line="240" w:lineRule="atLeast"/>
              <w:ind w:right="45" w:firstLine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1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УТВЕРЖДЕН</w:t>
            </w:r>
            <w:r w:rsidR="000E35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  <w:p w:rsidR="00364CA3" w:rsidRPr="00171383" w:rsidRDefault="00D10EAD" w:rsidP="000333DE">
            <w:pPr>
              <w:spacing w:line="240" w:lineRule="atLeast"/>
              <w:ind w:right="4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приказом Г</w:t>
            </w:r>
            <w:r w:rsidR="00364CA3" w:rsidRPr="00171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БДОУ </w:t>
            </w:r>
          </w:p>
          <w:p w:rsidR="00364CA3" w:rsidRPr="00171383" w:rsidRDefault="00D10EAD" w:rsidP="000333DE">
            <w:pPr>
              <w:ind w:right="4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«Детский сад №24 «Серло</w:t>
            </w:r>
            <w:r w:rsidR="00364CA3" w:rsidRPr="00171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</w:p>
          <w:p w:rsidR="00364CA3" w:rsidRPr="00171383" w:rsidRDefault="00D10EAD" w:rsidP="000333DE">
            <w:pPr>
              <w:ind w:right="4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Герменчук</w:t>
            </w:r>
            <w:r w:rsidR="00364CA3" w:rsidRPr="00171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364CA3" w:rsidRPr="00171383" w:rsidRDefault="00364CA3" w:rsidP="003A1DCC">
            <w:pPr>
              <w:tabs>
                <w:tab w:val="left" w:pos="275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71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 </w:t>
            </w:r>
            <w:r w:rsidR="003A1DCC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>30</w:t>
            </w:r>
            <w:bookmarkStart w:id="0" w:name="_GoBack"/>
            <w:bookmarkEnd w:id="0"/>
            <w:r w:rsidRPr="00171383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>.08.2021</w:t>
            </w:r>
            <w:r w:rsidR="007A4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</w:t>
            </w:r>
            <w:r w:rsidR="007A4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56</w:t>
            </w:r>
          </w:p>
        </w:tc>
      </w:tr>
    </w:tbl>
    <w:p w:rsidR="006615CC" w:rsidRDefault="006615CC" w:rsidP="00CA666A">
      <w:pPr>
        <w:pStyle w:val="1"/>
        <w:spacing w:after="180" w:line="240" w:lineRule="auto"/>
        <w:jc w:val="center"/>
        <w:rPr>
          <w:sz w:val="28"/>
          <w:szCs w:val="28"/>
        </w:rPr>
      </w:pPr>
    </w:p>
    <w:p w:rsidR="00364CA3" w:rsidRDefault="00364CA3" w:rsidP="00CA666A">
      <w:pPr>
        <w:pStyle w:val="1"/>
        <w:spacing w:after="180" w:line="240" w:lineRule="auto"/>
        <w:jc w:val="center"/>
        <w:rPr>
          <w:sz w:val="28"/>
          <w:szCs w:val="28"/>
        </w:rPr>
      </w:pPr>
    </w:p>
    <w:p w:rsidR="00364CA3" w:rsidRDefault="00364CA3" w:rsidP="00CA666A">
      <w:pPr>
        <w:pStyle w:val="1"/>
        <w:spacing w:after="180" w:line="240" w:lineRule="auto"/>
        <w:jc w:val="center"/>
        <w:rPr>
          <w:sz w:val="28"/>
          <w:szCs w:val="28"/>
        </w:rPr>
      </w:pPr>
    </w:p>
    <w:p w:rsidR="00364CA3" w:rsidRDefault="00364CA3" w:rsidP="00CA666A">
      <w:pPr>
        <w:pStyle w:val="1"/>
        <w:spacing w:after="180" w:line="240" w:lineRule="auto"/>
        <w:jc w:val="center"/>
        <w:rPr>
          <w:sz w:val="28"/>
          <w:szCs w:val="28"/>
        </w:rPr>
      </w:pPr>
    </w:p>
    <w:p w:rsidR="00364CA3" w:rsidRDefault="00364CA3" w:rsidP="00CA666A">
      <w:pPr>
        <w:pStyle w:val="1"/>
        <w:spacing w:after="180" w:line="240" w:lineRule="auto"/>
        <w:jc w:val="center"/>
        <w:rPr>
          <w:sz w:val="28"/>
          <w:szCs w:val="28"/>
        </w:rPr>
      </w:pPr>
    </w:p>
    <w:p w:rsidR="00364CA3" w:rsidRPr="00364CA3" w:rsidRDefault="00364CA3" w:rsidP="00364CA3">
      <w:pPr>
        <w:pStyle w:val="1"/>
        <w:spacing w:line="240" w:lineRule="auto"/>
        <w:jc w:val="center"/>
        <w:rPr>
          <w:sz w:val="28"/>
          <w:szCs w:val="28"/>
        </w:rPr>
      </w:pPr>
      <w:r w:rsidRPr="00364CA3">
        <w:rPr>
          <w:b/>
          <w:bCs/>
          <w:sz w:val="28"/>
          <w:szCs w:val="28"/>
        </w:rPr>
        <w:t>Рабочая программа кружка</w:t>
      </w:r>
    </w:p>
    <w:p w:rsidR="00352E17" w:rsidRDefault="000E357E" w:rsidP="00364CA3">
      <w:pPr>
        <w:pStyle w:val="1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364CA3" w:rsidRPr="00364CA3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="00364CA3" w:rsidRPr="00364CA3">
        <w:rPr>
          <w:b/>
          <w:bCs/>
          <w:sz w:val="28"/>
          <w:szCs w:val="28"/>
        </w:rPr>
        <w:t>дополнительной</w:t>
      </w:r>
      <w:r>
        <w:rPr>
          <w:b/>
          <w:bCs/>
          <w:sz w:val="28"/>
          <w:szCs w:val="28"/>
        </w:rPr>
        <w:t xml:space="preserve"> </w:t>
      </w:r>
      <w:r w:rsidR="00364CA3" w:rsidRPr="00364CA3">
        <w:rPr>
          <w:b/>
          <w:bCs/>
          <w:sz w:val="28"/>
          <w:szCs w:val="28"/>
        </w:rPr>
        <w:t xml:space="preserve">общеразвивающей программе </w:t>
      </w:r>
    </w:p>
    <w:p w:rsidR="00364CA3" w:rsidRPr="00364CA3" w:rsidRDefault="00364CA3" w:rsidP="00364CA3">
      <w:pPr>
        <w:pStyle w:val="1"/>
        <w:spacing w:line="240" w:lineRule="auto"/>
        <w:jc w:val="center"/>
        <w:rPr>
          <w:sz w:val="28"/>
          <w:szCs w:val="28"/>
        </w:rPr>
      </w:pPr>
      <w:r w:rsidRPr="00364CA3">
        <w:rPr>
          <w:b/>
          <w:bCs/>
          <w:sz w:val="28"/>
          <w:szCs w:val="28"/>
        </w:rPr>
        <w:t>«Учимся думать, рассуждать, фантазировать»</w:t>
      </w:r>
    </w:p>
    <w:p w:rsidR="00364CA3" w:rsidRDefault="00364CA3" w:rsidP="00364CA3">
      <w:pPr>
        <w:pStyle w:val="1"/>
        <w:spacing w:line="240" w:lineRule="auto"/>
        <w:jc w:val="center"/>
        <w:rPr>
          <w:color w:val="222326"/>
          <w:sz w:val="28"/>
          <w:szCs w:val="28"/>
        </w:rPr>
      </w:pPr>
      <w:r w:rsidRPr="00364CA3">
        <w:rPr>
          <w:color w:val="222326"/>
          <w:sz w:val="28"/>
          <w:szCs w:val="28"/>
        </w:rPr>
        <w:t>(для детей 5-7 лет)</w:t>
      </w:r>
    </w:p>
    <w:p w:rsidR="00364CA3" w:rsidRDefault="00364CA3" w:rsidP="00364CA3">
      <w:pPr>
        <w:pStyle w:val="1"/>
        <w:spacing w:after="120" w:line="240" w:lineRule="auto"/>
        <w:jc w:val="center"/>
        <w:rPr>
          <w:color w:val="222326"/>
          <w:sz w:val="28"/>
          <w:szCs w:val="28"/>
        </w:rPr>
      </w:pPr>
    </w:p>
    <w:p w:rsidR="00364CA3" w:rsidRDefault="00364CA3" w:rsidP="00364CA3">
      <w:pPr>
        <w:pStyle w:val="1"/>
        <w:spacing w:after="120" w:line="240" w:lineRule="auto"/>
        <w:jc w:val="center"/>
        <w:rPr>
          <w:color w:val="222326"/>
          <w:sz w:val="28"/>
          <w:szCs w:val="28"/>
        </w:rPr>
      </w:pPr>
    </w:p>
    <w:p w:rsidR="00364CA3" w:rsidRDefault="00364CA3" w:rsidP="00364CA3">
      <w:pPr>
        <w:pStyle w:val="1"/>
        <w:spacing w:line="240" w:lineRule="auto"/>
        <w:ind w:left="4000"/>
        <w:jc w:val="center"/>
        <w:rPr>
          <w:color w:val="222326"/>
          <w:sz w:val="28"/>
          <w:szCs w:val="28"/>
        </w:rPr>
      </w:pPr>
    </w:p>
    <w:p w:rsidR="00364CA3" w:rsidRDefault="00364CA3" w:rsidP="00364CA3">
      <w:pPr>
        <w:pStyle w:val="1"/>
        <w:spacing w:line="240" w:lineRule="auto"/>
        <w:ind w:left="4000"/>
        <w:jc w:val="center"/>
        <w:rPr>
          <w:color w:val="222326"/>
          <w:sz w:val="28"/>
          <w:szCs w:val="28"/>
        </w:rPr>
      </w:pPr>
    </w:p>
    <w:p w:rsidR="00364CA3" w:rsidRDefault="00364CA3" w:rsidP="00364CA3">
      <w:pPr>
        <w:pStyle w:val="1"/>
        <w:spacing w:line="240" w:lineRule="auto"/>
        <w:ind w:left="4000"/>
        <w:jc w:val="center"/>
        <w:rPr>
          <w:color w:val="222326"/>
          <w:sz w:val="28"/>
          <w:szCs w:val="28"/>
        </w:rPr>
      </w:pPr>
    </w:p>
    <w:p w:rsidR="00364CA3" w:rsidRDefault="00364CA3" w:rsidP="00364CA3">
      <w:pPr>
        <w:pStyle w:val="1"/>
        <w:spacing w:line="240" w:lineRule="auto"/>
        <w:ind w:left="4000"/>
        <w:jc w:val="center"/>
        <w:rPr>
          <w:color w:val="222326"/>
          <w:sz w:val="28"/>
          <w:szCs w:val="28"/>
        </w:rPr>
      </w:pPr>
    </w:p>
    <w:p w:rsidR="00364CA3" w:rsidRDefault="00364CA3" w:rsidP="00364CA3">
      <w:pPr>
        <w:pStyle w:val="1"/>
        <w:spacing w:line="240" w:lineRule="auto"/>
        <w:ind w:left="4000"/>
        <w:jc w:val="center"/>
        <w:rPr>
          <w:color w:val="222326"/>
          <w:sz w:val="28"/>
          <w:szCs w:val="28"/>
        </w:rPr>
      </w:pPr>
    </w:p>
    <w:p w:rsidR="00364CA3" w:rsidRDefault="00364CA3" w:rsidP="00364CA3">
      <w:pPr>
        <w:pStyle w:val="1"/>
        <w:spacing w:line="240" w:lineRule="auto"/>
        <w:ind w:left="4000"/>
        <w:jc w:val="center"/>
        <w:rPr>
          <w:color w:val="222326"/>
          <w:sz w:val="28"/>
          <w:szCs w:val="28"/>
        </w:rPr>
      </w:pPr>
    </w:p>
    <w:p w:rsidR="00364CA3" w:rsidRDefault="00364CA3" w:rsidP="00364CA3">
      <w:pPr>
        <w:pStyle w:val="1"/>
        <w:spacing w:line="240" w:lineRule="auto"/>
        <w:ind w:left="4000"/>
        <w:jc w:val="center"/>
        <w:rPr>
          <w:color w:val="222326"/>
          <w:sz w:val="28"/>
          <w:szCs w:val="28"/>
        </w:rPr>
      </w:pPr>
    </w:p>
    <w:p w:rsidR="00364CA3" w:rsidRDefault="00364CA3" w:rsidP="00F83EF7">
      <w:pPr>
        <w:pStyle w:val="1"/>
        <w:spacing w:line="240" w:lineRule="auto"/>
        <w:rPr>
          <w:color w:val="222326"/>
          <w:sz w:val="28"/>
          <w:szCs w:val="28"/>
        </w:rPr>
      </w:pPr>
    </w:p>
    <w:p w:rsidR="00F83EF7" w:rsidRDefault="00F83EF7" w:rsidP="00F83EF7">
      <w:pPr>
        <w:pStyle w:val="1"/>
        <w:spacing w:line="240" w:lineRule="auto"/>
        <w:rPr>
          <w:color w:val="222326"/>
          <w:sz w:val="28"/>
          <w:szCs w:val="28"/>
        </w:rPr>
      </w:pPr>
    </w:p>
    <w:p w:rsidR="00364CA3" w:rsidRDefault="00364CA3" w:rsidP="00364CA3">
      <w:pPr>
        <w:pStyle w:val="1"/>
        <w:spacing w:line="240" w:lineRule="auto"/>
        <w:ind w:left="4000"/>
        <w:jc w:val="center"/>
        <w:rPr>
          <w:color w:val="222326"/>
          <w:sz w:val="28"/>
          <w:szCs w:val="28"/>
        </w:rPr>
      </w:pPr>
    </w:p>
    <w:p w:rsidR="00364CA3" w:rsidRDefault="00364CA3" w:rsidP="00364CA3">
      <w:pPr>
        <w:pStyle w:val="1"/>
        <w:spacing w:line="240" w:lineRule="auto"/>
        <w:rPr>
          <w:color w:val="222326"/>
          <w:sz w:val="28"/>
          <w:szCs w:val="28"/>
        </w:rPr>
      </w:pPr>
    </w:p>
    <w:p w:rsidR="00364CA3" w:rsidRDefault="00364CA3" w:rsidP="00364CA3">
      <w:pPr>
        <w:pStyle w:val="1"/>
        <w:spacing w:line="240" w:lineRule="auto"/>
        <w:ind w:left="4000"/>
        <w:jc w:val="center"/>
        <w:rPr>
          <w:color w:val="222326"/>
          <w:sz w:val="28"/>
          <w:szCs w:val="28"/>
        </w:rPr>
      </w:pPr>
    </w:p>
    <w:p w:rsidR="00364CA3" w:rsidRDefault="00364CA3" w:rsidP="00364CA3">
      <w:pPr>
        <w:pStyle w:val="1"/>
        <w:spacing w:line="240" w:lineRule="auto"/>
        <w:jc w:val="right"/>
        <w:rPr>
          <w:color w:val="222326"/>
          <w:sz w:val="28"/>
          <w:szCs w:val="28"/>
        </w:rPr>
      </w:pPr>
      <w:r w:rsidRPr="006615CC">
        <w:rPr>
          <w:color w:val="222326"/>
          <w:sz w:val="28"/>
          <w:szCs w:val="28"/>
        </w:rPr>
        <w:t>Срок реализации - 1 год</w:t>
      </w:r>
    </w:p>
    <w:p w:rsidR="00364CA3" w:rsidRPr="006615CC" w:rsidRDefault="00364CA3" w:rsidP="00364CA3">
      <w:pPr>
        <w:pStyle w:val="1"/>
        <w:framePr w:hSpace="180" w:wrap="around" w:vAnchor="page" w:hAnchor="margin" w:y="9155"/>
        <w:spacing w:line="240" w:lineRule="auto"/>
        <w:jc w:val="right"/>
        <w:rPr>
          <w:sz w:val="28"/>
          <w:szCs w:val="28"/>
        </w:rPr>
      </w:pPr>
      <w:r w:rsidRPr="006615CC">
        <w:rPr>
          <w:color w:val="222326"/>
          <w:sz w:val="28"/>
          <w:szCs w:val="28"/>
        </w:rPr>
        <w:t>:</w:t>
      </w:r>
    </w:p>
    <w:p w:rsidR="00364CA3" w:rsidRDefault="00364CA3" w:rsidP="00364CA3">
      <w:pPr>
        <w:pStyle w:val="1"/>
        <w:spacing w:line="240" w:lineRule="auto"/>
        <w:ind w:left="4000"/>
        <w:jc w:val="center"/>
        <w:rPr>
          <w:color w:val="222326"/>
          <w:sz w:val="28"/>
          <w:szCs w:val="28"/>
        </w:rPr>
      </w:pPr>
    </w:p>
    <w:p w:rsidR="00364CA3" w:rsidRPr="006615CC" w:rsidRDefault="00364CA3" w:rsidP="00364CA3">
      <w:pPr>
        <w:pStyle w:val="1"/>
        <w:spacing w:line="240" w:lineRule="auto"/>
        <w:ind w:left="4000"/>
        <w:jc w:val="center"/>
        <w:rPr>
          <w:sz w:val="28"/>
          <w:szCs w:val="28"/>
        </w:rPr>
      </w:pPr>
      <w:r w:rsidRPr="006615CC">
        <w:rPr>
          <w:color w:val="222326"/>
          <w:sz w:val="28"/>
          <w:szCs w:val="28"/>
        </w:rPr>
        <w:t>Составитель</w:t>
      </w:r>
      <w:r>
        <w:rPr>
          <w:color w:val="222326"/>
          <w:sz w:val="28"/>
          <w:szCs w:val="28"/>
        </w:rPr>
        <w:t>:</w:t>
      </w:r>
      <w:r w:rsidRPr="006615CC">
        <w:rPr>
          <w:color w:val="222326"/>
          <w:sz w:val="28"/>
          <w:szCs w:val="28"/>
        </w:rPr>
        <w:t xml:space="preserve"> </w:t>
      </w:r>
      <w:r>
        <w:rPr>
          <w:color w:val="222326"/>
          <w:sz w:val="28"/>
          <w:szCs w:val="28"/>
        </w:rPr>
        <w:t>п</w:t>
      </w:r>
      <w:r w:rsidRPr="006615CC">
        <w:rPr>
          <w:color w:val="222326"/>
          <w:sz w:val="28"/>
          <w:szCs w:val="28"/>
        </w:rPr>
        <w:t>едаг</w:t>
      </w:r>
      <w:r w:rsidR="00D10EAD">
        <w:rPr>
          <w:color w:val="222326"/>
          <w:sz w:val="28"/>
          <w:szCs w:val="28"/>
        </w:rPr>
        <w:t>ог дополнительного образования: Тарамов М.Е.</w:t>
      </w:r>
    </w:p>
    <w:p w:rsidR="00364CA3" w:rsidRPr="006615CC" w:rsidRDefault="00364CA3" w:rsidP="00CA666A">
      <w:pPr>
        <w:pStyle w:val="1"/>
        <w:spacing w:after="180" w:line="240" w:lineRule="auto"/>
        <w:jc w:val="center"/>
        <w:rPr>
          <w:sz w:val="28"/>
          <w:szCs w:val="28"/>
        </w:rPr>
      </w:pPr>
    </w:p>
    <w:p w:rsidR="006615CC" w:rsidRPr="006615CC" w:rsidRDefault="006615CC" w:rsidP="00CA666A">
      <w:pPr>
        <w:pStyle w:val="1"/>
        <w:spacing w:after="180" w:line="240" w:lineRule="auto"/>
        <w:jc w:val="center"/>
        <w:rPr>
          <w:sz w:val="28"/>
          <w:szCs w:val="28"/>
        </w:rPr>
      </w:pPr>
    </w:p>
    <w:p w:rsidR="00B66BD8" w:rsidRPr="006615CC" w:rsidRDefault="00D10EAD" w:rsidP="00364CA3">
      <w:pPr>
        <w:pStyle w:val="1"/>
        <w:spacing w:after="18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Герменчук</w:t>
      </w:r>
      <w:r w:rsidR="00364CA3" w:rsidRPr="006615CC">
        <w:rPr>
          <w:sz w:val="28"/>
          <w:szCs w:val="28"/>
        </w:rPr>
        <w:t xml:space="preserve"> </w:t>
      </w:r>
      <w:r w:rsidR="002B0645">
        <w:rPr>
          <w:sz w:val="28"/>
          <w:szCs w:val="28"/>
        </w:rPr>
        <w:t xml:space="preserve">– </w:t>
      </w:r>
      <w:r w:rsidR="00364CA3" w:rsidRPr="006615CC">
        <w:rPr>
          <w:sz w:val="28"/>
          <w:szCs w:val="28"/>
        </w:rPr>
        <w:t>2021</w:t>
      </w:r>
      <w:r w:rsidR="002B0645">
        <w:rPr>
          <w:sz w:val="28"/>
          <w:szCs w:val="28"/>
        </w:rPr>
        <w:t xml:space="preserve"> г.</w:t>
      </w:r>
    </w:p>
    <w:p w:rsidR="00722961" w:rsidRPr="000E357E" w:rsidRDefault="00851E0B" w:rsidP="000E357E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0E357E">
        <w:rPr>
          <w:sz w:val="28"/>
          <w:szCs w:val="28"/>
        </w:rPr>
        <w:lastRenderedPageBreak/>
        <w:t>Кружок по д</w:t>
      </w:r>
      <w:r w:rsidR="00722961" w:rsidRPr="000E357E">
        <w:rPr>
          <w:sz w:val="28"/>
          <w:szCs w:val="28"/>
        </w:rPr>
        <w:t>ополнительн</w:t>
      </w:r>
      <w:r w:rsidRPr="000E357E">
        <w:rPr>
          <w:sz w:val="28"/>
          <w:szCs w:val="28"/>
        </w:rPr>
        <w:t>ой</w:t>
      </w:r>
      <w:r w:rsidR="00722961" w:rsidRPr="000E357E">
        <w:rPr>
          <w:sz w:val="28"/>
          <w:szCs w:val="28"/>
        </w:rPr>
        <w:t xml:space="preserve"> общеобразовательн</w:t>
      </w:r>
      <w:r w:rsidRPr="000E357E">
        <w:rPr>
          <w:sz w:val="28"/>
          <w:szCs w:val="28"/>
        </w:rPr>
        <w:t>ой</w:t>
      </w:r>
      <w:r w:rsidR="00722961" w:rsidRPr="000E357E">
        <w:rPr>
          <w:sz w:val="28"/>
          <w:szCs w:val="28"/>
        </w:rPr>
        <w:t xml:space="preserve"> общеразвивающ</w:t>
      </w:r>
      <w:r w:rsidRPr="000E357E">
        <w:rPr>
          <w:sz w:val="28"/>
          <w:szCs w:val="28"/>
        </w:rPr>
        <w:t>ей</w:t>
      </w:r>
      <w:r w:rsidR="00722961" w:rsidRPr="000E357E">
        <w:rPr>
          <w:sz w:val="28"/>
          <w:szCs w:val="28"/>
        </w:rPr>
        <w:t xml:space="preserve"> программ</w:t>
      </w:r>
      <w:r w:rsidRPr="000E357E">
        <w:rPr>
          <w:sz w:val="28"/>
          <w:szCs w:val="28"/>
        </w:rPr>
        <w:t>е</w:t>
      </w:r>
      <w:r w:rsidR="00722961" w:rsidRPr="000E357E">
        <w:rPr>
          <w:sz w:val="28"/>
          <w:szCs w:val="28"/>
        </w:rPr>
        <w:t xml:space="preserve"> </w:t>
      </w:r>
      <w:r w:rsidR="00722961" w:rsidRPr="000E357E">
        <w:rPr>
          <w:color w:val="FF0000"/>
          <w:sz w:val="28"/>
          <w:szCs w:val="28"/>
        </w:rPr>
        <w:t>«</w:t>
      </w:r>
      <w:r w:rsidR="00483B86" w:rsidRPr="000E357E">
        <w:rPr>
          <w:color w:val="FF0000"/>
          <w:sz w:val="28"/>
          <w:szCs w:val="28"/>
        </w:rPr>
        <w:t>Учимся думать, рассуждать, фантазировать</w:t>
      </w:r>
      <w:r w:rsidR="00722961" w:rsidRPr="000E357E">
        <w:rPr>
          <w:color w:val="FF0000"/>
          <w:sz w:val="28"/>
          <w:szCs w:val="28"/>
        </w:rPr>
        <w:t>»</w:t>
      </w:r>
      <w:r w:rsidR="00722961" w:rsidRPr="000E357E">
        <w:rPr>
          <w:sz w:val="28"/>
          <w:szCs w:val="28"/>
        </w:rPr>
        <w:t xml:space="preserve"> </w:t>
      </w:r>
      <w:r w:rsidR="00364CA3" w:rsidRPr="000E357E">
        <w:rPr>
          <w:sz w:val="28"/>
          <w:szCs w:val="28"/>
        </w:rPr>
        <w:t>направлен</w:t>
      </w:r>
      <w:r w:rsidR="00722961" w:rsidRPr="000E357E">
        <w:rPr>
          <w:sz w:val="28"/>
          <w:szCs w:val="28"/>
        </w:rPr>
        <w:t>а формирование предпосылок логического мышления, развитие воображения, устойчивости внимания, навыков зрительной и слуховой памяти, моторных навыков, новых норм и правил поведения, усвоения способов общения, необходимых ребенку в школе. Помочь детям осознать в себе сильные стороны своего характера, помочь им справиться со своими страхами, приобрести уверенность в своих силах. Научить детей сочувствию и уважению друг к другу. Научить детей самостоятельно принимать решение и быть ответственным за него.</w:t>
      </w:r>
    </w:p>
    <w:p w:rsidR="00722961" w:rsidRPr="000E357E" w:rsidRDefault="00722961" w:rsidP="000E357E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0E357E">
        <w:rPr>
          <w:b/>
          <w:bCs/>
          <w:sz w:val="28"/>
          <w:szCs w:val="28"/>
        </w:rPr>
        <w:t>Цель программы</w:t>
      </w:r>
      <w:r w:rsidR="00851E0B" w:rsidRPr="000E357E">
        <w:rPr>
          <w:b/>
          <w:bCs/>
          <w:sz w:val="28"/>
          <w:szCs w:val="28"/>
        </w:rPr>
        <w:t xml:space="preserve"> кружка</w:t>
      </w:r>
      <w:r w:rsidRPr="000E357E">
        <w:rPr>
          <w:sz w:val="28"/>
          <w:szCs w:val="28"/>
        </w:rPr>
        <w:t>: совершенствование познавательной деятельности детей старшего дошкольного возраста, формирование необходимых психологических умений и личностных качеств в период подготовки к регулярному обучению в школе.</w:t>
      </w:r>
    </w:p>
    <w:p w:rsidR="00722961" w:rsidRPr="000E357E" w:rsidRDefault="00722961" w:rsidP="000E357E">
      <w:pPr>
        <w:pStyle w:val="22"/>
        <w:keepNext/>
        <w:keepLines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0E357E">
        <w:rPr>
          <w:sz w:val="28"/>
          <w:szCs w:val="28"/>
        </w:rPr>
        <w:t>Задачи:</w:t>
      </w:r>
    </w:p>
    <w:p w:rsidR="00722961" w:rsidRPr="000E357E" w:rsidRDefault="00722961" w:rsidP="000E357E">
      <w:pPr>
        <w:pStyle w:val="1"/>
        <w:tabs>
          <w:tab w:val="left" w:pos="851"/>
        </w:tabs>
        <w:spacing w:line="240" w:lineRule="auto"/>
        <w:jc w:val="both"/>
        <w:rPr>
          <w:sz w:val="28"/>
          <w:szCs w:val="28"/>
        </w:rPr>
      </w:pPr>
      <w:r w:rsidRPr="000E357E">
        <w:rPr>
          <w:sz w:val="28"/>
          <w:szCs w:val="28"/>
        </w:rPr>
        <w:t>Обучающие:</w:t>
      </w:r>
    </w:p>
    <w:p w:rsidR="00722961" w:rsidRPr="000E357E" w:rsidRDefault="00CA666A" w:rsidP="000E357E">
      <w:pPr>
        <w:pStyle w:val="1"/>
        <w:tabs>
          <w:tab w:val="left" w:pos="851"/>
          <w:tab w:val="left" w:pos="1418"/>
        </w:tabs>
        <w:spacing w:line="240" w:lineRule="auto"/>
        <w:ind w:firstLine="567"/>
        <w:jc w:val="both"/>
        <w:rPr>
          <w:sz w:val="28"/>
          <w:szCs w:val="28"/>
        </w:rPr>
      </w:pPr>
      <w:r w:rsidRPr="000E357E">
        <w:rPr>
          <w:sz w:val="28"/>
          <w:szCs w:val="28"/>
        </w:rPr>
        <w:t>-</w:t>
      </w:r>
      <w:r w:rsidR="00722961" w:rsidRPr="000E357E">
        <w:rPr>
          <w:sz w:val="28"/>
          <w:szCs w:val="28"/>
        </w:rPr>
        <w:t>Обучить способам регуляции эмоциональных состояний, элементам расслабления, адекватным средствам самореализации и самовыражения.</w:t>
      </w:r>
    </w:p>
    <w:p w:rsidR="00722961" w:rsidRPr="000E357E" w:rsidRDefault="00CA666A" w:rsidP="000E357E">
      <w:pPr>
        <w:pStyle w:val="1"/>
        <w:tabs>
          <w:tab w:val="left" w:pos="851"/>
          <w:tab w:val="left" w:pos="1418"/>
        </w:tabs>
        <w:spacing w:line="240" w:lineRule="auto"/>
        <w:ind w:firstLine="567"/>
        <w:jc w:val="both"/>
        <w:rPr>
          <w:sz w:val="28"/>
          <w:szCs w:val="28"/>
        </w:rPr>
      </w:pPr>
      <w:r w:rsidRPr="000E357E">
        <w:rPr>
          <w:sz w:val="28"/>
          <w:szCs w:val="28"/>
        </w:rPr>
        <w:t>-</w:t>
      </w:r>
      <w:r w:rsidR="00722961" w:rsidRPr="000E357E">
        <w:rPr>
          <w:sz w:val="28"/>
          <w:szCs w:val="28"/>
        </w:rPr>
        <w:t>Выработать умения целенаправленно владеть волевыми усилиями, устанавливать правильные отношения со сверстниками и взрослыми.</w:t>
      </w:r>
    </w:p>
    <w:p w:rsidR="00722961" w:rsidRPr="000E357E" w:rsidRDefault="00CA666A" w:rsidP="000E357E">
      <w:pPr>
        <w:pStyle w:val="1"/>
        <w:tabs>
          <w:tab w:val="left" w:pos="851"/>
          <w:tab w:val="left" w:pos="1418"/>
        </w:tabs>
        <w:spacing w:line="240" w:lineRule="auto"/>
        <w:ind w:firstLine="567"/>
        <w:jc w:val="both"/>
        <w:rPr>
          <w:sz w:val="28"/>
          <w:szCs w:val="28"/>
        </w:rPr>
      </w:pPr>
      <w:r w:rsidRPr="000E357E">
        <w:rPr>
          <w:sz w:val="28"/>
          <w:szCs w:val="28"/>
        </w:rPr>
        <w:t>-</w:t>
      </w:r>
      <w:r w:rsidR="00722961" w:rsidRPr="000E357E">
        <w:rPr>
          <w:sz w:val="28"/>
          <w:szCs w:val="28"/>
        </w:rPr>
        <w:t>Сформировать способности к быстрой смене деятельности, концентрации, анализа, обобщения, установления причинно - следственных связей.</w:t>
      </w:r>
    </w:p>
    <w:p w:rsidR="00722961" w:rsidRPr="000E357E" w:rsidRDefault="00722961" w:rsidP="000E357E">
      <w:pPr>
        <w:pStyle w:val="1"/>
        <w:tabs>
          <w:tab w:val="left" w:pos="851"/>
        </w:tabs>
        <w:spacing w:line="240" w:lineRule="auto"/>
        <w:jc w:val="both"/>
        <w:rPr>
          <w:sz w:val="28"/>
          <w:szCs w:val="28"/>
        </w:rPr>
      </w:pPr>
      <w:r w:rsidRPr="000E357E">
        <w:rPr>
          <w:sz w:val="28"/>
          <w:szCs w:val="28"/>
        </w:rPr>
        <w:t>Развивающие:</w:t>
      </w:r>
    </w:p>
    <w:p w:rsidR="00722961" w:rsidRPr="000E357E" w:rsidRDefault="00CA666A" w:rsidP="000E357E">
      <w:pPr>
        <w:pStyle w:val="1"/>
        <w:tabs>
          <w:tab w:val="left" w:pos="851"/>
          <w:tab w:val="left" w:pos="1418"/>
          <w:tab w:val="left" w:pos="2161"/>
        </w:tabs>
        <w:spacing w:line="240" w:lineRule="auto"/>
        <w:ind w:firstLine="567"/>
        <w:jc w:val="both"/>
        <w:rPr>
          <w:sz w:val="28"/>
          <w:szCs w:val="28"/>
        </w:rPr>
      </w:pPr>
      <w:r w:rsidRPr="000E357E">
        <w:rPr>
          <w:sz w:val="28"/>
          <w:szCs w:val="28"/>
        </w:rPr>
        <w:t>-</w:t>
      </w:r>
      <w:r w:rsidR="00722961" w:rsidRPr="000E357E">
        <w:rPr>
          <w:sz w:val="28"/>
          <w:szCs w:val="28"/>
        </w:rPr>
        <w:t>Развитие эмоционально-волевой сферы.</w:t>
      </w:r>
    </w:p>
    <w:p w:rsidR="00722961" w:rsidRPr="000E357E" w:rsidRDefault="00CA666A" w:rsidP="000E357E">
      <w:pPr>
        <w:pStyle w:val="1"/>
        <w:tabs>
          <w:tab w:val="left" w:pos="851"/>
          <w:tab w:val="left" w:pos="2161"/>
        </w:tabs>
        <w:spacing w:line="240" w:lineRule="auto"/>
        <w:ind w:firstLine="567"/>
        <w:jc w:val="both"/>
        <w:rPr>
          <w:sz w:val="28"/>
          <w:szCs w:val="28"/>
        </w:rPr>
      </w:pPr>
      <w:r w:rsidRPr="000E357E">
        <w:rPr>
          <w:sz w:val="28"/>
          <w:szCs w:val="28"/>
        </w:rPr>
        <w:t>-</w:t>
      </w:r>
      <w:r w:rsidR="00722961" w:rsidRPr="000E357E">
        <w:rPr>
          <w:sz w:val="28"/>
          <w:szCs w:val="28"/>
        </w:rPr>
        <w:t>Развитие навыков конструктивного общения со сверстниками и взрослыми.</w:t>
      </w:r>
    </w:p>
    <w:p w:rsidR="00722961" w:rsidRPr="000E357E" w:rsidRDefault="00CA666A" w:rsidP="000E357E">
      <w:pPr>
        <w:pStyle w:val="1"/>
        <w:tabs>
          <w:tab w:val="left" w:pos="851"/>
          <w:tab w:val="left" w:pos="1418"/>
        </w:tabs>
        <w:spacing w:line="240" w:lineRule="auto"/>
        <w:ind w:firstLine="567"/>
        <w:jc w:val="both"/>
        <w:rPr>
          <w:sz w:val="28"/>
          <w:szCs w:val="28"/>
        </w:rPr>
      </w:pPr>
      <w:r w:rsidRPr="000E357E">
        <w:rPr>
          <w:sz w:val="28"/>
          <w:szCs w:val="28"/>
        </w:rPr>
        <w:t>-</w:t>
      </w:r>
      <w:r w:rsidR="00722961" w:rsidRPr="000E357E">
        <w:rPr>
          <w:sz w:val="28"/>
          <w:szCs w:val="28"/>
        </w:rPr>
        <w:t>Развитие познавательных психических процессов: мышления, памяти, внимания, речи, воображения, тонкой моторики и координации движений рук.</w:t>
      </w:r>
    </w:p>
    <w:p w:rsidR="00722961" w:rsidRPr="000E357E" w:rsidRDefault="00CA666A" w:rsidP="000E357E">
      <w:pPr>
        <w:pStyle w:val="1"/>
        <w:tabs>
          <w:tab w:val="left" w:pos="851"/>
          <w:tab w:val="left" w:pos="2161"/>
        </w:tabs>
        <w:spacing w:line="240" w:lineRule="auto"/>
        <w:ind w:firstLine="567"/>
        <w:jc w:val="both"/>
        <w:rPr>
          <w:sz w:val="28"/>
          <w:szCs w:val="28"/>
        </w:rPr>
      </w:pPr>
      <w:r w:rsidRPr="000E357E">
        <w:rPr>
          <w:sz w:val="28"/>
          <w:szCs w:val="28"/>
        </w:rPr>
        <w:t>-</w:t>
      </w:r>
      <w:r w:rsidR="00722961" w:rsidRPr="000E357E">
        <w:rPr>
          <w:sz w:val="28"/>
          <w:szCs w:val="28"/>
        </w:rPr>
        <w:t>Развитие мотивационной сферы.</w:t>
      </w:r>
    </w:p>
    <w:p w:rsidR="00722961" w:rsidRPr="000E357E" w:rsidRDefault="00722961" w:rsidP="000E357E">
      <w:pPr>
        <w:pStyle w:val="1"/>
        <w:tabs>
          <w:tab w:val="left" w:pos="851"/>
        </w:tabs>
        <w:spacing w:line="240" w:lineRule="auto"/>
        <w:jc w:val="both"/>
        <w:rPr>
          <w:sz w:val="28"/>
          <w:szCs w:val="28"/>
        </w:rPr>
      </w:pPr>
      <w:r w:rsidRPr="000E357E">
        <w:rPr>
          <w:sz w:val="28"/>
          <w:szCs w:val="28"/>
        </w:rPr>
        <w:t>Воспитательные:</w:t>
      </w:r>
    </w:p>
    <w:p w:rsidR="000E357E" w:rsidRDefault="00CA666A" w:rsidP="000E357E">
      <w:pPr>
        <w:pStyle w:val="1"/>
        <w:tabs>
          <w:tab w:val="left" w:pos="851"/>
          <w:tab w:val="left" w:pos="1418"/>
        </w:tabs>
        <w:spacing w:line="240" w:lineRule="auto"/>
        <w:ind w:firstLine="567"/>
        <w:jc w:val="both"/>
        <w:rPr>
          <w:sz w:val="28"/>
          <w:szCs w:val="28"/>
        </w:rPr>
      </w:pPr>
      <w:r w:rsidRPr="000E357E">
        <w:rPr>
          <w:sz w:val="28"/>
          <w:szCs w:val="28"/>
        </w:rPr>
        <w:t>-</w:t>
      </w:r>
      <w:r w:rsidR="00722961" w:rsidRPr="000E357E">
        <w:rPr>
          <w:sz w:val="28"/>
          <w:szCs w:val="28"/>
        </w:rPr>
        <w:t>Воспитание мотивации, которая смож</w:t>
      </w:r>
      <w:r w:rsidR="000E357E">
        <w:rPr>
          <w:sz w:val="28"/>
          <w:szCs w:val="28"/>
        </w:rPr>
        <w:t>ет стать побудительной причиной</w:t>
      </w:r>
    </w:p>
    <w:p w:rsidR="00722961" w:rsidRPr="000E357E" w:rsidRDefault="00722961" w:rsidP="000E357E">
      <w:pPr>
        <w:pStyle w:val="1"/>
        <w:tabs>
          <w:tab w:val="left" w:pos="851"/>
          <w:tab w:val="left" w:pos="1418"/>
        </w:tabs>
        <w:spacing w:line="240" w:lineRule="auto"/>
        <w:jc w:val="both"/>
        <w:rPr>
          <w:sz w:val="28"/>
          <w:szCs w:val="28"/>
        </w:rPr>
      </w:pPr>
      <w:r w:rsidRPr="000E357E">
        <w:rPr>
          <w:sz w:val="28"/>
          <w:szCs w:val="28"/>
        </w:rPr>
        <w:t>стремления детей к приобретению знаний.</w:t>
      </w:r>
    </w:p>
    <w:p w:rsidR="00722961" w:rsidRPr="000E357E" w:rsidRDefault="00CA666A" w:rsidP="000E357E">
      <w:pPr>
        <w:pStyle w:val="1"/>
        <w:tabs>
          <w:tab w:val="left" w:pos="851"/>
          <w:tab w:val="left" w:pos="2161"/>
        </w:tabs>
        <w:spacing w:line="240" w:lineRule="auto"/>
        <w:ind w:firstLine="567"/>
        <w:jc w:val="both"/>
        <w:rPr>
          <w:sz w:val="28"/>
          <w:szCs w:val="28"/>
        </w:rPr>
      </w:pPr>
      <w:r w:rsidRPr="000E357E">
        <w:rPr>
          <w:sz w:val="28"/>
          <w:szCs w:val="28"/>
        </w:rPr>
        <w:t>-</w:t>
      </w:r>
      <w:r w:rsidR="00722961" w:rsidRPr="000E357E">
        <w:rPr>
          <w:sz w:val="28"/>
          <w:szCs w:val="28"/>
        </w:rPr>
        <w:t>Формирование группы нравственных качеств, необходимых для учения.</w:t>
      </w:r>
    </w:p>
    <w:p w:rsidR="00722961" w:rsidRPr="000E357E" w:rsidRDefault="00CA666A" w:rsidP="000E357E">
      <w:pPr>
        <w:pStyle w:val="1"/>
        <w:tabs>
          <w:tab w:val="left" w:pos="851"/>
          <w:tab w:val="left" w:pos="1418"/>
        </w:tabs>
        <w:spacing w:line="240" w:lineRule="auto"/>
        <w:ind w:firstLine="567"/>
        <w:jc w:val="both"/>
        <w:rPr>
          <w:sz w:val="28"/>
          <w:szCs w:val="28"/>
        </w:rPr>
      </w:pPr>
      <w:r w:rsidRPr="000E357E">
        <w:rPr>
          <w:sz w:val="28"/>
          <w:szCs w:val="28"/>
        </w:rPr>
        <w:t>-</w:t>
      </w:r>
      <w:r w:rsidR="00722961" w:rsidRPr="000E357E">
        <w:rPr>
          <w:sz w:val="28"/>
          <w:szCs w:val="28"/>
        </w:rPr>
        <w:t>Воспитание бережного, доброго отношения друг к другу, развитие коммуникативной толерантности.</w:t>
      </w:r>
    </w:p>
    <w:p w:rsidR="00722961" w:rsidRPr="000E357E" w:rsidRDefault="00722961" w:rsidP="000E357E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0E357E">
        <w:rPr>
          <w:sz w:val="28"/>
          <w:szCs w:val="28"/>
        </w:rPr>
        <w:t>В соответствии с поставленными задачами целесообразно следующее распределение тематики развивающих занятий по 4 содержательным блокам:</w:t>
      </w:r>
    </w:p>
    <w:p w:rsidR="00722961" w:rsidRPr="000E357E" w:rsidRDefault="00722961" w:rsidP="000E357E">
      <w:pPr>
        <w:pStyle w:val="1"/>
        <w:numPr>
          <w:ilvl w:val="0"/>
          <w:numId w:val="19"/>
        </w:numPr>
        <w:tabs>
          <w:tab w:val="left" w:pos="554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0E357E">
        <w:rPr>
          <w:sz w:val="28"/>
          <w:szCs w:val="28"/>
        </w:rPr>
        <w:t>«Образ Я».</w:t>
      </w:r>
    </w:p>
    <w:p w:rsidR="00722961" w:rsidRPr="000E357E" w:rsidRDefault="00722961" w:rsidP="000E357E">
      <w:pPr>
        <w:pStyle w:val="1"/>
        <w:numPr>
          <w:ilvl w:val="0"/>
          <w:numId w:val="19"/>
        </w:numPr>
        <w:tabs>
          <w:tab w:val="left" w:pos="574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0E357E">
        <w:rPr>
          <w:sz w:val="28"/>
          <w:szCs w:val="28"/>
        </w:rPr>
        <w:t>«Я и другие».</w:t>
      </w:r>
    </w:p>
    <w:p w:rsidR="00722961" w:rsidRPr="000E357E" w:rsidRDefault="00722961" w:rsidP="000E357E">
      <w:pPr>
        <w:pStyle w:val="1"/>
        <w:numPr>
          <w:ilvl w:val="0"/>
          <w:numId w:val="19"/>
        </w:numPr>
        <w:tabs>
          <w:tab w:val="left" w:pos="574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0E357E">
        <w:rPr>
          <w:sz w:val="28"/>
          <w:szCs w:val="28"/>
        </w:rPr>
        <w:t>«Мои успехи»</w:t>
      </w:r>
    </w:p>
    <w:p w:rsidR="00722961" w:rsidRPr="000E357E" w:rsidRDefault="00722961" w:rsidP="000E357E">
      <w:pPr>
        <w:pStyle w:val="1"/>
        <w:numPr>
          <w:ilvl w:val="0"/>
          <w:numId w:val="19"/>
        </w:numPr>
        <w:tabs>
          <w:tab w:val="left" w:pos="578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0E357E">
        <w:rPr>
          <w:sz w:val="28"/>
          <w:szCs w:val="28"/>
        </w:rPr>
        <w:t>«Скоро в школу»</w:t>
      </w:r>
    </w:p>
    <w:p w:rsidR="00722961" w:rsidRPr="000E357E" w:rsidRDefault="00722961" w:rsidP="000E357E">
      <w:pPr>
        <w:pStyle w:val="1"/>
        <w:tabs>
          <w:tab w:val="left" w:pos="851"/>
        </w:tabs>
        <w:spacing w:line="240" w:lineRule="auto"/>
        <w:ind w:left="220" w:firstLine="567"/>
        <w:jc w:val="both"/>
        <w:rPr>
          <w:sz w:val="28"/>
          <w:szCs w:val="28"/>
        </w:rPr>
      </w:pPr>
      <w:r w:rsidRPr="000E357E">
        <w:rPr>
          <w:sz w:val="28"/>
          <w:szCs w:val="28"/>
        </w:rPr>
        <w:t xml:space="preserve">Таким образом, первый и второй блоки используется для развития навыков самопознания и общения, расширения психологических знаний ребенка о том, что ему близко и знакомо (он сам и его ближайшее окружение). В блоке «Мои успехи» работа направлена на формирование психологической готовности к школе. Разделение на разделы в данном блоке условно, т. к. структура каждого занятия состоит из различных игр и упражнений, развивающих все познавательные </w:t>
      </w:r>
      <w:r w:rsidRPr="000E357E">
        <w:rPr>
          <w:sz w:val="28"/>
          <w:szCs w:val="28"/>
        </w:rPr>
        <w:lastRenderedPageBreak/>
        <w:t>психические процессы. Блок «Скоро в школу» направлен на формирование мотивации ребенка к школе.</w:t>
      </w:r>
    </w:p>
    <w:p w:rsidR="00722961" w:rsidRPr="000E357E" w:rsidRDefault="00722961" w:rsidP="000E357E">
      <w:pPr>
        <w:pStyle w:val="1"/>
        <w:tabs>
          <w:tab w:val="left" w:pos="851"/>
        </w:tabs>
        <w:spacing w:line="240" w:lineRule="auto"/>
        <w:ind w:left="220" w:firstLine="567"/>
        <w:jc w:val="both"/>
        <w:rPr>
          <w:sz w:val="28"/>
          <w:szCs w:val="28"/>
        </w:rPr>
      </w:pPr>
      <w:r w:rsidRPr="000E357E">
        <w:rPr>
          <w:sz w:val="28"/>
          <w:szCs w:val="28"/>
        </w:rPr>
        <w:t>Программа реализуется в течение 1 года, рассчитана на 72 часа, занятия проводятся 2 раза в неделю, продолжительность занятий для детей 5 -7</w:t>
      </w:r>
      <w:r w:rsidR="000E357E">
        <w:rPr>
          <w:sz w:val="28"/>
          <w:szCs w:val="28"/>
        </w:rPr>
        <w:t xml:space="preserve"> </w:t>
      </w:r>
      <w:r w:rsidRPr="000E357E">
        <w:rPr>
          <w:sz w:val="28"/>
          <w:szCs w:val="28"/>
        </w:rPr>
        <w:t>лет - 25 минут.</w:t>
      </w:r>
    </w:p>
    <w:p w:rsidR="00722961" w:rsidRDefault="00722961" w:rsidP="00CA666A">
      <w:pPr>
        <w:pStyle w:val="1"/>
        <w:spacing w:after="120" w:line="240" w:lineRule="auto"/>
        <w:jc w:val="center"/>
        <w:rPr>
          <w:b/>
          <w:bCs/>
          <w:sz w:val="28"/>
          <w:szCs w:val="28"/>
        </w:rPr>
      </w:pPr>
    </w:p>
    <w:p w:rsidR="00722961" w:rsidRPr="006615CC" w:rsidRDefault="00722961" w:rsidP="00CA666A">
      <w:pPr>
        <w:pStyle w:val="1"/>
        <w:spacing w:after="120" w:line="240" w:lineRule="auto"/>
        <w:jc w:val="center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>Учебно-тематический план</w:t>
      </w:r>
    </w:p>
    <w:p w:rsidR="00722961" w:rsidRPr="006615CC" w:rsidRDefault="00722961" w:rsidP="00CA666A">
      <w:pPr>
        <w:pStyle w:val="1"/>
        <w:spacing w:after="120" w:line="240" w:lineRule="auto"/>
        <w:jc w:val="center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 xml:space="preserve">Модуль </w:t>
      </w:r>
      <w:r w:rsidRPr="00364CA3">
        <w:rPr>
          <w:b/>
          <w:bCs/>
          <w:sz w:val="28"/>
          <w:szCs w:val="28"/>
        </w:rPr>
        <w:t>«</w:t>
      </w:r>
      <w:r w:rsidR="00483B86" w:rsidRPr="00364CA3">
        <w:rPr>
          <w:b/>
          <w:bCs/>
          <w:sz w:val="28"/>
          <w:szCs w:val="28"/>
          <w:lang w:bidi="ar-SA"/>
        </w:rPr>
        <w:t>Учимся думать, рассуждать, фантазировать</w:t>
      </w:r>
      <w:r w:rsidRPr="00364CA3">
        <w:rPr>
          <w:b/>
          <w:bCs/>
          <w:sz w:val="28"/>
          <w:szCs w:val="28"/>
        </w:rPr>
        <w:t>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69"/>
        <w:gridCol w:w="970"/>
        <w:gridCol w:w="1186"/>
        <w:gridCol w:w="874"/>
        <w:gridCol w:w="2366"/>
      </w:tblGrid>
      <w:tr w:rsidR="00722961" w:rsidRPr="006615CC" w:rsidTr="000E3CB3">
        <w:trPr>
          <w:trHeight w:hRule="exact" w:val="355"/>
          <w:jc w:val="center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6615CC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6615CC">
              <w:rPr>
                <w:b/>
                <w:bCs/>
                <w:sz w:val="28"/>
                <w:szCs w:val="28"/>
              </w:rPr>
              <w:t>Название тем, разделов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6615CC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961" w:rsidRPr="006615CC" w:rsidRDefault="00722961" w:rsidP="00364CA3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b/>
                <w:bCs/>
                <w:sz w:val="28"/>
                <w:szCs w:val="28"/>
              </w:rPr>
              <w:t>Формы аттестации (контроля)</w:t>
            </w:r>
          </w:p>
        </w:tc>
      </w:tr>
      <w:tr w:rsidR="00722961" w:rsidRPr="006615CC" w:rsidTr="00364CA3">
        <w:trPr>
          <w:trHeight w:hRule="exact" w:val="744"/>
          <w:jc w:val="center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rPr>
                <w:sz w:val="28"/>
                <w:szCs w:val="28"/>
              </w:rPr>
            </w:pPr>
          </w:p>
        </w:tc>
        <w:tc>
          <w:tcPr>
            <w:tcW w:w="38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rPr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ind w:left="100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Всего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Теория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Прак тика</w:t>
            </w: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961" w:rsidRPr="006615CC" w:rsidRDefault="00722961" w:rsidP="00CA666A">
            <w:pPr>
              <w:rPr>
                <w:sz w:val="28"/>
                <w:szCs w:val="28"/>
              </w:rPr>
            </w:pPr>
          </w:p>
        </w:tc>
      </w:tr>
      <w:tr w:rsidR="00722961" w:rsidRPr="006615CC" w:rsidTr="000E3CB3">
        <w:trPr>
          <w:trHeight w:hRule="exact" w:val="28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6615CC">
              <w:rPr>
                <w:b/>
                <w:bCs/>
                <w:sz w:val="28"/>
                <w:szCs w:val="28"/>
              </w:rPr>
              <w:t>Блок 1. «Образ Я»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b/>
                <w:bCs/>
                <w:sz w:val="28"/>
                <w:szCs w:val="28"/>
              </w:rPr>
              <w:t>1,5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b/>
                <w:bCs/>
                <w:sz w:val="28"/>
                <w:szCs w:val="28"/>
              </w:rPr>
              <w:t>8,5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rPr>
                <w:sz w:val="28"/>
                <w:szCs w:val="28"/>
              </w:rPr>
            </w:pPr>
          </w:p>
        </w:tc>
      </w:tr>
      <w:tr w:rsidR="00722961" w:rsidRPr="006615CC" w:rsidTr="00D10EAD">
        <w:trPr>
          <w:trHeight w:hRule="exact" w:val="99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2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2961" w:rsidRPr="006615CC" w:rsidRDefault="00722961" w:rsidP="00CA666A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Раздел 1. Развитие навыков Управления эмоциональной сферой.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961" w:rsidRPr="006615CC" w:rsidRDefault="00722961" w:rsidP="000E357E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Тестирование, наблюдение</w:t>
            </w:r>
          </w:p>
        </w:tc>
      </w:tr>
      <w:tr w:rsidR="00722961" w:rsidRPr="006615CC" w:rsidTr="000E3CB3">
        <w:trPr>
          <w:trHeight w:hRule="exact" w:val="77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3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Раздел 2. Развитие произвольного поведения.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0,5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3,5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961" w:rsidRPr="006615CC" w:rsidRDefault="00722961" w:rsidP="000E357E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Творческое задание</w:t>
            </w:r>
          </w:p>
        </w:tc>
      </w:tr>
      <w:tr w:rsidR="00722961" w:rsidRPr="006615CC" w:rsidTr="000E357E">
        <w:trPr>
          <w:trHeight w:hRule="exact" w:val="74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4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6615CC">
              <w:rPr>
                <w:b/>
                <w:bCs/>
                <w:sz w:val="28"/>
                <w:szCs w:val="28"/>
              </w:rPr>
              <w:t>Блок 2. «Я и другие»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961" w:rsidRPr="006615CC" w:rsidRDefault="00722961" w:rsidP="000E357E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Тестовое задание</w:t>
            </w:r>
          </w:p>
        </w:tc>
      </w:tr>
      <w:tr w:rsidR="00722961" w:rsidRPr="006615CC" w:rsidTr="000E3CB3">
        <w:trPr>
          <w:trHeight w:hRule="exact" w:val="34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5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6615CC">
              <w:rPr>
                <w:b/>
                <w:bCs/>
                <w:sz w:val="28"/>
                <w:szCs w:val="28"/>
              </w:rPr>
              <w:t>Блок 3. Мои успехи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961" w:rsidRPr="006615CC" w:rsidRDefault="00722961" w:rsidP="000E357E">
            <w:pPr>
              <w:jc w:val="center"/>
              <w:rPr>
                <w:sz w:val="28"/>
                <w:szCs w:val="28"/>
              </w:rPr>
            </w:pPr>
          </w:p>
        </w:tc>
      </w:tr>
      <w:tr w:rsidR="00722961" w:rsidRPr="006615CC" w:rsidTr="000E357E">
        <w:trPr>
          <w:trHeight w:hRule="exact" w:val="68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6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Раздел 1. Развитие внимания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1,5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8,5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961" w:rsidRPr="006615CC" w:rsidRDefault="00722961" w:rsidP="000E357E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Тестовое задание</w:t>
            </w:r>
          </w:p>
        </w:tc>
      </w:tr>
      <w:tr w:rsidR="00722961" w:rsidRPr="006615CC" w:rsidTr="000E357E">
        <w:trPr>
          <w:trHeight w:hRule="exact" w:val="70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7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Раздел 2. Развитие памяти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1,5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8,5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961" w:rsidRPr="006615CC" w:rsidRDefault="00722961" w:rsidP="000E357E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Тестовое задание</w:t>
            </w:r>
          </w:p>
        </w:tc>
      </w:tr>
      <w:tr w:rsidR="00722961" w:rsidRPr="006615CC" w:rsidTr="00364CA3">
        <w:trPr>
          <w:trHeight w:hRule="exact" w:val="60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8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Раздел 3. Развитие воображения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0,5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5,5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961" w:rsidRPr="006615CC" w:rsidRDefault="00722961" w:rsidP="000E357E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Тестовое задание</w:t>
            </w:r>
          </w:p>
        </w:tc>
      </w:tr>
      <w:tr w:rsidR="00722961" w:rsidRPr="006615CC" w:rsidTr="00364CA3">
        <w:trPr>
          <w:trHeight w:hRule="exact" w:val="70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9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Раздел 4. Развитие мышления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1,5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8,5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961" w:rsidRPr="006615CC" w:rsidRDefault="00722961" w:rsidP="000E357E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Тестовое задание</w:t>
            </w:r>
          </w:p>
        </w:tc>
      </w:tr>
      <w:tr w:rsidR="00722961" w:rsidRPr="006615CC" w:rsidTr="000E3CB3">
        <w:trPr>
          <w:trHeight w:hRule="exact" w:val="81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10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Раздел 5. Развитие моторики и координации движения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0,5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5,5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961" w:rsidRPr="006615CC" w:rsidRDefault="00722961" w:rsidP="000E357E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Тестовое задание</w:t>
            </w:r>
          </w:p>
        </w:tc>
      </w:tr>
      <w:tr w:rsidR="00722961" w:rsidRPr="006615CC" w:rsidTr="000E357E">
        <w:trPr>
          <w:trHeight w:hRule="exact" w:val="69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11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Раздел 6. Развитие речи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1,5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8,5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961" w:rsidRPr="006615CC" w:rsidRDefault="00722961" w:rsidP="000E357E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Тестовое задание</w:t>
            </w:r>
          </w:p>
        </w:tc>
      </w:tr>
      <w:tr w:rsidR="00722961" w:rsidRPr="006615CC" w:rsidTr="00364CA3">
        <w:trPr>
          <w:trHeight w:hRule="exact" w:val="64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12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6615CC">
              <w:rPr>
                <w:b/>
                <w:bCs/>
                <w:sz w:val="28"/>
                <w:szCs w:val="28"/>
              </w:rPr>
              <w:t>Блок 4. «Скоро в школу»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2961" w:rsidRPr="006615CC" w:rsidRDefault="00722961" w:rsidP="00CA666A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961" w:rsidRPr="006615CC" w:rsidRDefault="00722961" w:rsidP="000E357E">
            <w:pPr>
              <w:pStyle w:val="a9"/>
              <w:spacing w:line="240" w:lineRule="auto"/>
              <w:jc w:val="center"/>
              <w:rPr>
                <w:sz w:val="28"/>
                <w:szCs w:val="28"/>
              </w:rPr>
            </w:pPr>
            <w:r w:rsidRPr="006615CC">
              <w:rPr>
                <w:sz w:val="28"/>
                <w:szCs w:val="28"/>
              </w:rPr>
              <w:t>Викторина, тестирование.</w:t>
            </w:r>
          </w:p>
        </w:tc>
      </w:tr>
    </w:tbl>
    <w:p w:rsidR="00722961" w:rsidRPr="006615CC" w:rsidRDefault="00722961" w:rsidP="00CA666A">
      <w:pPr>
        <w:pStyle w:val="a7"/>
        <w:ind w:left="3422"/>
        <w:rPr>
          <w:sz w:val="28"/>
          <w:szCs w:val="28"/>
        </w:rPr>
      </w:pPr>
      <w:r w:rsidRPr="006615CC">
        <w:rPr>
          <w:sz w:val="28"/>
          <w:szCs w:val="28"/>
        </w:rPr>
        <w:t>Содержание учебного плана</w:t>
      </w:r>
    </w:p>
    <w:p w:rsidR="00722961" w:rsidRPr="006615CC" w:rsidRDefault="00722961" w:rsidP="00CA666A">
      <w:pPr>
        <w:pStyle w:val="22"/>
        <w:keepNext/>
        <w:keepLines/>
        <w:spacing w:after="120" w:line="240" w:lineRule="auto"/>
        <w:jc w:val="left"/>
        <w:rPr>
          <w:sz w:val="28"/>
          <w:szCs w:val="28"/>
        </w:rPr>
      </w:pPr>
      <w:r w:rsidRPr="006615CC">
        <w:rPr>
          <w:sz w:val="28"/>
          <w:szCs w:val="28"/>
        </w:rPr>
        <w:t>1 блок. «Образ Я»</w:t>
      </w:r>
    </w:p>
    <w:p w:rsidR="00722961" w:rsidRPr="006615CC" w:rsidRDefault="00722961" w:rsidP="00CA666A">
      <w:pPr>
        <w:pStyle w:val="1"/>
        <w:spacing w:line="240" w:lineRule="auto"/>
        <w:ind w:firstLine="220"/>
        <w:jc w:val="both"/>
        <w:rPr>
          <w:sz w:val="28"/>
          <w:szCs w:val="28"/>
        </w:rPr>
      </w:pPr>
      <w:r w:rsidRPr="006615CC">
        <w:rPr>
          <w:sz w:val="28"/>
          <w:szCs w:val="28"/>
        </w:rPr>
        <w:t>Цель: формирование эмоциональной стабильности, коррекция отклонений в развитии эмоциональной сферы, и социализация эмоций дошкольников.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Задачи:</w:t>
      </w:r>
    </w:p>
    <w:p w:rsidR="00722961" w:rsidRPr="006615CC" w:rsidRDefault="00722961" w:rsidP="00CA666A">
      <w:pPr>
        <w:pStyle w:val="1"/>
        <w:numPr>
          <w:ilvl w:val="0"/>
          <w:numId w:val="20"/>
        </w:numPr>
        <w:tabs>
          <w:tab w:val="left" w:pos="258"/>
        </w:tabs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способствовать осознанию, пониманию чувств и эмоций;</w:t>
      </w:r>
    </w:p>
    <w:p w:rsidR="00722961" w:rsidRPr="006615CC" w:rsidRDefault="00722961" w:rsidP="00CA666A">
      <w:pPr>
        <w:pStyle w:val="1"/>
        <w:numPr>
          <w:ilvl w:val="0"/>
          <w:numId w:val="20"/>
        </w:numPr>
        <w:tabs>
          <w:tab w:val="left" w:pos="258"/>
        </w:tabs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повысить устойчивость эмоциональных состояний;</w:t>
      </w:r>
    </w:p>
    <w:p w:rsidR="00722961" w:rsidRPr="006615CC" w:rsidRDefault="00722961" w:rsidP="00CA666A">
      <w:pPr>
        <w:pStyle w:val="1"/>
        <w:numPr>
          <w:ilvl w:val="0"/>
          <w:numId w:val="20"/>
        </w:numPr>
        <w:tabs>
          <w:tab w:val="left" w:pos="258"/>
        </w:tabs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lastRenderedPageBreak/>
        <w:t>помочь укрепить уверенность в себе, развить самосознание;</w:t>
      </w:r>
    </w:p>
    <w:p w:rsidR="00722961" w:rsidRPr="006615CC" w:rsidRDefault="00722961" w:rsidP="00CA666A">
      <w:pPr>
        <w:pStyle w:val="1"/>
        <w:numPr>
          <w:ilvl w:val="0"/>
          <w:numId w:val="20"/>
        </w:numPr>
        <w:tabs>
          <w:tab w:val="left" w:pos="258"/>
        </w:tabs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научить ребенка выражать свои чувства;</w:t>
      </w:r>
    </w:p>
    <w:p w:rsidR="00722961" w:rsidRPr="006615CC" w:rsidRDefault="00722961" w:rsidP="00CA666A">
      <w:pPr>
        <w:pStyle w:val="1"/>
        <w:numPr>
          <w:ilvl w:val="0"/>
          <w:numId w:val="20"/>
        </w:numPr>
        <w:tabs>
          <w:tab w:val="left" w:pos="262"/>
        </w:tabs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помочь ребенку отреагировать имеющиеся отрицательные эмоции (страх, гнев и др.), препятствующие его полноценному личностному развитию;</w:t>
      </w:r>
    </w:p>
    <w:p w:rsidR="00722961" w:rsidRPr="006615CC" w:rsidRDefault="00722961" w:rsidP="00CA666A">
      <w:pPr>
        <w:pStyle w:val="1"/>
        <w:numPr>
          <w:ilvl w:val="0"/>
          <w:numId w:val="20"/>
        </w:numPr>
        <w:tabs>
          <w:tab w:val="left" w:pos="258"/>
        </w:tabs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обогатить эмоциональную сферу ребенка;</w:t>
      </w:r>
    </w:p>
    <w:p w:rsidR="00722961" w:rsidRPr="006615CC" w:rsidRDefault="00722961" w:rsidP="00CA666A">
      <w:pPr>
        <w:pStyle w:val="1"/>
        <w:numPr>
          <w:ilvl w:val="0"/>
          <w:numId w:val="20"/>
        </w:numPr>
        <w:tabs>
          <w:tab w:val="left" w:pos="258"/>
        </w:tabs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способствовать творческой самореализации;</w:t>
      </w:r>
    </w:p>
    <w:p w:rsidR="00722961" w:rsidRPr="006615CC" w:rsidRDefault="00722961" w:rsidP="00CA666A">
      <w:pPr>
        <w:pStyle w:val="1"/>
        <w:numPr>
          <w:ilvl w:val="0"/>
          <w:numId w:val="20"/>
        </w:numPr>
        <w:tabs>
          <w:tab w:val="left" w:pos="258"/>
        </w:tabs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учить доверять себе и другим.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>Раздел 1. Развитие навыков управления эмоциональной сферой.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>Занятие 1 - 2. «Я, мое имя и мое настроение».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 xml:space="preserve">Теория: </w:t>
      </w:r>
      <w:r w:rsidRPr="006615CC">
        <w:rPr>
          <w:sz w:val="28"/>
          <w:szCs w:val="28"/>
        </w:rPr>
        <w:t>Приветствие. Имя - что оно означает. Настроение - что влияет на мое настроение. Ритуал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прощания «Мы молодцы, ура! Всем-всем-всем, до свидания!»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>Практика: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Игры: «Эхо», «Мое имя», «Паровозик с именем», «Радуга настроений».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Упражнение «Волшебный стул».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Сказкотерапия «Шел король Боровик».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Арт - терапия «Мое настроение».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Методика «Общая ориентация детей в окружающем мире.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Проективная методика «Рисунок моей семьи».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>Занятие 3 - 4. Путешествие в страну гномов.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 xml:space="preserve">Теория: </w:t>
      </w:r>
      <w:r w:rsidRPr="006615CC">
        <w:rPr>
          <w:sz w:val="28"/>
          <w:szCs w:val="28"/>
        </w:rPr>
        <w:t>Приветствие. Сказка, чем сказка отличается от рассказа. Ритуал прощания.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 xml:space="preserve">Практика: </w:t>
      </w:r>
      <w:r w:rsidRPr="006615CC">
        <w:rPr>
          <w:sz w:val="28"/>
          <w:szCs w:val="28"/>
        </w:rPr>
        <w:t>Игра «Парусник». Правила «Страны гномов». «Фотовыставка».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Сказкотерапия «Сочиним вместе сказку про эмоции».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Арт - терапия «Новоселье».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Рефлексия: «Пещера желаний».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>Занятие 5 - 6. Разнообразный мир эмоций.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 xml:space="preserve">Теория: </w:t>
      </w:r>
      <w:r w:rsidRPr="006615CC">
        <w:rPr>
          <w:sz w:val="28"/>
          <w:szCs w:val="28"/>
        </w:rPr>
        <w:t>Приветствие. Эмоции, что они выражают. Ритуал прощания.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>Практика: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Игры: «Передача эмоций по кругу», «Угадай эмоцию», «Поздороваемся с гномиком».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Сказкотерапия «Сказка о гномах».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Разыгрывание этюдов «Театр - экспромт».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Арт - терапия «Гномик из волшебной страны».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Релаксация «Напряжение и расслабление».</w:t>
      </w:r>
    </w:p>
    <w:p w:rsidR="00722961" w:rsidRPr="006615CC" w:rsidRDefault="00722961" w:rsidP="00CA666A">
      <w:pPr>
        <w:pStyle w:val="1"/>
        <w:spacing w:after="40"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Рефлексия «Распустившийся бутон».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>Раздел 2. Развитие произвольного поведения.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>Занятие 1-2. Распознавание и регуляция своего состояния.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 xml:space="preserve">Теория: </w:t>
      </w:r>
      <w:r w:rsidRPr="006615CC">
        <w:rPr>
          <w:sz w:val="28"/>
          <w:szCs w:val="28"/>
        </w:rPr>
        <w:t>Приветствие. Беседа «Кто я, что я могу чувствовать». Ритуал прощания.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>Практика: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Игры «Барометр настроения», «Царевна Несмеяна», «Что я люблю делать».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Сказкотерапия «Сказка о силе воли».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Упражнения: «Тыкалки», «Хочукалки», «Якалки».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Релаксация «Сон у моря».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Рефлексия «Доброе тепло».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lastRenderedPageBreak/>
        <w:t>Занятие 3 - 4. Повышение самоуважения и самооценки.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>Практика: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Игры: «Березка», «Коробка переживаний». Психорегулирующие тренировки: «Нет!», «Гроза», «Разбуди дух», «Я сильный — я слабый», «Волшебное колечко».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Арт - терапия «Волшебные зеркала».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Тестирование самооценки «Лесенка».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Релаксация «Самоуважение».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Рефлексия «Я верю, у тебя все получится».</w:t>
      </w:r>
    </w:p>
    <w:p w:rsidR="00722961" w:rsidRPr="006615CC" w:rsidRDefault="00722961" w:rsidP="00CA666A">
      <w:pPr>
        <w:pStyle w:val="22"/>
        <w:keepNext/>
        <w:keepLines/>
        <w:numPr>
          <w:ilvl w:val="0"/>
          <w:numId w:val="21"/>
        </w:numPr>
        <w:tabs>
          <w:tab w:val="left" w:pos="310"/>
        </w:tabs>
        <w:spacing w:line="240" w:lineRule="auto"/>
        <w:jc w:val="left"/>
        <w:rPr>
          <w:sz w:val="28"/>
          <w:szCs w:val="28"/>
        </w:rPr>
      </w:pPr>
      <w:r w:rsidRPr="006615CC">
        <w:rPr>
          <w:sz w:val="28"/>
          <w:szCs w:val="28"/>
        </w:rPr>
        <w:t>блок. «Я и другие».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Цель: создание условий для позитивного сотрудничества детей в группе.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Задачи:</w:t>
      </w:r>
    </w:p>
    <w:p w:rsidR="00722961" w:rsidRPr="006615CC" w:rsidRDefault="00722961" w:rsidP="00CA666A">
      <w:pPr>
        <w:pStyle w:val="1"/>
        <w:numPr>
          <w:ilvl w:val="0"/>
          <w:numId w:val="22"/>
        </w:numPr>
        <w:tabs>
          <w:tab w:val="left" w:pos="258"/>
        </w:tabs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развитие способности понимать друг друга;</w:t>
      </w:r>
    </w:p>
    <w:p w:rsidR="00722961" w:rsidRPr="006615CC" w:rsidRDefault="00722961" w:rsidP="00CA666A">
      <w:pPr>
        <w:pStyle w:val="1"/>
        <w:numPr>
          <w:ilvl w:val="0"/>
          <w:numId w:val="22"/>
        </w:numPr>
        <w:tabs>
          <w:tab w:val="left" w:pos="258"/>
        </w:tabs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развитие коммуникативных навыков;</w:t>
      </w:r>
    </w:p>
    <w:p w:rsidR="00722961" w:rsidRPr="006615CC" w:rsidRDefault="00722961" w:rsidP="00CA666A">
      <w:pPr>
        <w:pStyle w:val="1"/>
        <w:numPr>
          <w:ilvl w:val="0"/>
          <w:numId w:val="22"/>
        </w:numPr>
        <w:tabs>
          <w:tab w:val="left" w:pos="258"/>
        </w:tabs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преодоление барьеров общения;</w:t>
      </w:r>
    </w:p>
    <w:p w:rsidR="00722961" w:rsidRPr="006615CC" w:rsidRDefault="00722961" w:rsidP="00CA666A">
      <w:pPr>
        <w:pStyle w:val="1"/>
        <w:numPr>
          <w:ilvl w:val="0"/>
          <w:numId w:val="22"/>
        </w:numPr>
        <w:tabs>
          <w:tab w:val="left" w:pos="258"/>
        </w:tabs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формирование чувства единения с группой;</w:t>
      </w:r>
    </w:p>
    <w:p w:rsidR="00722961" w:rsidRPr="006615CC" w:rsidRDefault="00722961" w:rsidP="00CA666A">
      <w:pPr>
        <w:pStyle w:val="1"/>
        <w:numPr>
          <w:ilvl w:val="0"/>
          <w:numId w:val="22"/>
        </w:numPr>
        <w:tabs>
          <w:tab w:val="left" w:pos="258"/>
        </w:tabs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гармонизация межличностных отношений;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>Занятие 1 - 2. «Я и другие».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 xml:space="preserve">Теория: </w:t>
      </w:r>
      <w:r w:rsidRPr="006615CC">
        <w:rPr>
          <w:sz w:val="28"/>
          <w:szCs w:val="28"/>
        </w:rPr>
        <w:t>Приветствие. Беседа «Мой образ». Ритуал прощания.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>Практика: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Игра «Парашют».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Упражнение «Я не такой, как все, и все мы разные».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Сказкотерапия: «Сказка о теплых пушинках», «Мафин и паук».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Игра «Если бы...», «Встреча инопланетян».</w:t>
      </w:r>
    </w:p>
    <w:p w:rsidR="00722961" w:rsidRPr="006615CC" w:rsidRDefault="00722961" w:rsidP="00CA666A">
      <w:pPr>
        <w:pStyle w:val="1"/>
        <w:spacing w:after="100"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Диагностическая арт - терапия «Цветик - семицветик».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Рефлексия «Мир без тебя».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>Занятие 3 - 4. Групповое взаимодействие.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 xml:space="preserve">Теория: </w:t>
      </w:r>
      <w:r w:rsidRPr="006615CC">
        <w:rPr>
          <w:sz w:val="28"/>
          <w:szCs w:val="28"/>
        </w:rPr>
        <w:t>Приветствие. Правила поведения в группе. Ритуал прощания.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>Практика: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Игры: «Эстафета хороших известий», «Коровы, собаки, кошки».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Упражнения: «Три лица», «Контакт».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Сказкотерапия «Волшебное ожерелье.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Арт - терапия «Бусинки».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Рефлексия «Кулачок»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Релаксационное упражнение «Костер дружбы».</w:t>
      </w:r>
    </w:p>
    <w:p w:rsidR="00722961" w:rsidRPr="006615CC" w:rsidRDefault="00722961" w:rsidP="00CA666A">
      <w:pPr>
        <w:pStyle w:val="22"/>
        <w:keepNext/>
        <w:keepLines/>
        <w:numPr>
          <w:ilvl w:val="0"/>
          <w:numId w:val="21"/>
        </w:numPr>
        <w:tabs>
          <w:tab w:val="left" w:pos="306"/>
        </w:tabs>
        <w:spacing w:line="240" w:lineRule="auto"/>
        <w:jc w:val="left"/>
        <w:rPr>
          <w:sz w:val="28"/>
          <w:szCs w:val="28"/>
        </w:rPr>
      </w:pPr>
      <w:r w:rsidRPr="006615CC">
        <w:rPr>
          <w:sz w:val="28"/>
          <w:szCs w:val="28"/>
        </w:rPr>
        <w:t>блок. «Мои успехи»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Цель: создание условий, способствующих коррекции и развитию познавательных процессов у детей.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Задачи:</w:t>
      </w:r>
    </w:p>
    <w:p w:rsidR="00722961" w:rsidRPr="006615CC" w:rsidRDefault="00722961" w:rsidP="00CA666A">
      <w:pPr>
        <w:pStyle w:val="1"/>
        <w:numPr>
          <w:ilvl w:val="0"/>
          <w:numId w:val="23"/>
        </w:numPr>
        <w:tabs>
          <w:tab w:val="left" w:pos="258"/>
        </w:tabs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развитие целенаправленного внимания, быстроты реакции;</w:t>
      </w:r>
    </w:p>
    <w:p w:rsidR="00722961" w:rsidRPr="006615CC" w:rsidRDefault="00722961" w:rsidP="00CA666A">
      <w:pPr>
        <w:pStyle w:val="1"/>
        <w:numPr>
          <w:ilvl w:val="0"/>
          <w:numId w:val="23"/>
        </w:numPr>
        <w:tabs>
          <w:tab w:val="left" w:pos="258"/>
        </w:tabs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развитие произвольной памяти, увеличение объема памяти;</w:t>
      </w:r>
    </w:p>
    <w:p w:rsidR="00722961" w:rsidRPr="006615CC" w:rsidRDefault="00722961" w:rsidP="00CA666A">
      <w:pPr>
        <w:pStyle w:val="1"/>
        <w:numPr>
          <w:ilvl w:val="0"/>
          <w:numId w:val="23"/>
        </w:numPr>
        <w:tabs>
          <w:tab w:val="left" w:pos="267"/>
        </w:tabs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развитие творческого мышления и его компонентов: гибкости и оригинальности; способности анализировать и синтезировать идеи; способность понимания предмета и явления, установления логических связей;</w:t>
      </w:r>
    </w:p>
    <w:p w:rsidR="00722961" w:rsidRPr="006615CC" w:rsidRDefault="00722961" w:rsidP="00CA666A">
      <w:pPr>
        <w:pStyle w:val="1"/>
        <w:numPr>
          <w:ilvl w:val="0"/>
          <w:numId w:val="23"/>
        </w:numPr>
        <w:tabs>
          <w:tab w:val="left" w:pos="258"/>
        </w:tabs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развитие речевой активности;</w:t>
      </w:r>
    </w:p>
    <w:p w:rsidR="00722961" w:rsidRPr="006615CC" w:rsidRDefault="00722961" w:rsidP="00CA666A">
      <w:pPr>
        <w:pStyle w:val="1"/>
        <w:numPr>
          <w:ilvl w:val="0"/>
          <w:numId w:val="23"/>
        </w:numPr>
        <w:tabs>
          <w:tab w:val="left" w:pos="258"/>
        </w:tabs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lastRenderedPageBreak/>
        <w:t>развитие пространственного и творческого воображения;</w:t>
      </w:r>
    </w:p>
    <w:p w:rsidR="00722961" w:rsidRPr="006615CC" w:rsidRDefault="00722961" w:rsidP="00CA666A">
      <w:pPr>
        <w:pStyle w:val="1"/>
        <w:numPr>
          <w:ilvl w:val="0"/>
          <w:numId w:val="23"/>
        </w:numPr>
        <w:tabs>
          <w:tab w:val="left" w:pos="258"/>
        </w:tabs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развитие мелких мышц руки, графических умений, точности движений, терпения.</w:t>
      </w:r>
    </w:p>
    <w:p w:rsidR="00722961" w:rsidRPr="006615CC" w:rsidRDefault="00722961" w:rsidP="00CA666A">
      <w:pPr>
        <w:pStyle w:val="22"/>
        <w:keepNext/>
        <w:keepLines/>
        <w:spacing w:line="240" w:lineRule="auto"/>
        <w:jc w:val="left"/>
        <w:rPr>
          <w:sz w:val="28"/>
          <w:szCs w:val="28"/>
        </w:rPr>
      </w:pPr>
      <w:r w:rsidRPr="006615CC">
        <w:rPr>
          <w:sz w:val="28"/>
          <w:szCs w:val="28"/>
        </w:rPr>
        <w:t>Раздел 1. Развитие внимания.</w:t>
      </w:r>
    </w:p>
    <w:p w:rsidR="00722961" w:rsidRPr="006615CC" w:rsidRDefault="00722961" w:rsidP="00CA666A">
      <w:pPr>
        <w:pStyle w:val="22"/>
        <w:keepNext/>
        <w:keepLines/>
        <w:spacing w:line="240" w:lineRule="auto"/>
        <w:jc w:val="left"/>
        <w:rPr>
          <w:sz w:val="28"/>
          <w:szCs w:val="28"/>
        </w:rPr>
      </w:pPr>
      <w:r w:rsidRPr="006615CC">
        <w:rPr>
          <w:sz w:val="28"/>
          <w:szCs w:val="28"/>
        </w:rPr>
        <w:t>Занятие 1 - 10. Система игр и упражнений на развитие внимания.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 xml:space="preserve">Теория: </w:t>
      </w:r>
      <w:r w:rsidRPr="006615CC">
        <w:rPr>
          <w:sz w:val="28"/>
          <w:szCs w:val="28"/>
        </w:rPr>
        <w:t>Правила работы с рабочими тетрадями «Развиваем внимание».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 xml:space="preserve">Практика: </w:t>
      </w:r>
      <w:r w:rsidRPr="006615CC">
        <w:rPr>
          <w:sz w:val="28"/>
          <w:szCs w:val="28"/>
        </w:rPr>
        <w:t>практические упражнения в рабочих тетрадях «Развиваем внимание» из серии «Школа для дошколят».</w:t>
      </w:r>
    </w:p>
    <w:p w:rsidR="00722961" w:rsidRPr="006615CC" w:rsidRDefault="00722961" w:rsidP="00CA666A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6615CC">
        <w:rPr>
          <w:sz w:val="28"/>
          <w:szCs w:val="28"/>
        </w:rPr>
        <w:t>Упражнения: «Найди на картинке «спрятанную фигуру», «Что здесь нарисовано? Сосчитай и назови все предметы на рисунке»; упражнения: «Передай маску», «Веселая игра с колокольчиком», «Кого не хватает», «Найди два одинаковых зонтика», «Раскрась фигуры в соответствии с образцом»; упражнения: «Солнце, заборчик, камешки», «Сто мячей», «Найди в каждом ряду такой же предмет», «Найди, покажи и назови все числа от 1 до 20»; упражнения: «Ладонь - кулак», «Запомни движения», «Сравни картинки и найди 10 различий», «Посмотри на образец и расставь значки в пустых клеточках в соответствии с цифрами»; «Зачеркни все буквы О, буквы А обведи в кружок», «Хлопни в ладоши, если услышишь название цветка».</w:t>
      </w:r>
    </w:p>
    <w:p w:rsidR="00722961" w:rsidRPr="006615CC" w:rsidRDefault="00722961" w:rsidP="00CA666A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6615CC">
        <w:rPr>
          <w:sz w:val="28"/>
          <w:szCs w:val="28"/>
        </w:rPr>
        <w:t>Обучающие игры: «Зеркало», «Буква заблудилась», «Разведчик», «Буквенный ряд», «Найди</w:t>
      </w:r>
    </w:p>
    <w:p w:rsidR="00722961" w:rsidRPr="006615CC" w:rsidRDefault="00722961" w:rsidP="00CA666A">
      <w:pPr>
        <w:pStyle w:val="1"/>
        <w:spacing w:line="240" w:lineRule="auto"/>
        <w:ind w:firstLine="220"/>
        <w:jc w:val="both"/>
        <w:rPr>
          <w:sz w:val="28"/>
          <w:szCs w:val="28"/>
        </w:rPr>
      </w:pPr>
      <w:r w:rsidRPr="006615CC">
        <w:rPr>
          <w:sz w:val="28"/>
          <w:szCs w:val="28"/>
        </w:rPr>
        <w:t>пару», «Запретный номер», «Найди, где спрятано», «Определи игрушку», «Путаница», «Селектор», «Запретное движение», «Заметить все», «Кто больше увидит и запомнит», «Внимательные руки», «Слушай и исполняй», «Не пропусти профессию», «Зеваки», «Назови соседей», «Много - один», «Запомни свое место», «Шерлок Холмс», «Бип», «Панотомима для наблюдательных», «Перекличка - путаница», «Делай как я».</w:t>
      </w:r>
    </w:p>
    <w:p w:rsidR="00722961" w:rsidRPr="006615CC" w:rsidRDefault="00722961" w:rsidP="00CA666A">
      <w:pPr>
        <w:pStyle w:val="22"/>
        <w:keepNext/>
        <w:keepLines/>
        <w:spacing w:line="240" w:lineRule="auto"/>
        <w:ind w:firstLine="220"/>
        <w:jc w:val="both"/>
        <w:rPr>
          <w:sz w:val="28"/>
          <w:szCs w:val="28"/>
        </w:rPr>
      </w:pPr>
      <w:r w:rsidRPr="006615CC">
        <w:rPr>
          <w:sz w:val="28"/>
          <w:szCs w:val="28"/>
        </w:rPr>
        <w:t>Раздел 2. Развитие памяти.</w:t>
      </w:r>
    </w:p>
    <w:p w:rsidR="00722961" w:rsidRPr="006615CC" w:rsidRDefault="00722961" w:rsidP="00CA666A">
      <w:pPr>
        <w:pStyle w:val="22"/>
        <w:keepNext/>
        <w:keepLines/>
        <w:spacing w:line="240" w:lineRule="auto"/>
        <w:ind w:firstLine="220"/>
        <w:jc w:val="both"/>
        <w:rPr>
          <w:sz w:val="28"/>
          <w:szCs w:val="28"/>
        </w:rPr>
      </w:pPr>
      <w:r w:rsidRPr="006615CC">
        <w:rPr>
          <w:sz w:val="28"/>
          <w:szCs w:val="28"/>
        </w:rPr>
        <w:t>Занятие 1 - 10. Система игр и упражнений на развитие памяти.</w:t>
      </w:r>
    </w:p>
    <w:p w:rsidR="00722961" w:rsidRPr="006615CC" w:rsidRDefault="00722961" w:rsidP="00CA666A">
      <w:pPr>
        <w:pStyle w:val="1"/>
        <w:spacing w:line="240" w:lineRule="auto"/>
        <w:ind w:firstLine="220"/>
        <w:jc w:val="both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 xml:space="preserve">Теория: </w:t>
      </w:r>
      <w:r w:rsidRPr="006615CC">
        <w:rPr>
          <w:sz w:val="28"/>
          <w:szCs w:val="28"/>
        </w:rPr>
        <w:t>Правила работы с рабочими тетрадями «Развиваем память».</w:t>
      </w:r>
    </w:p>
    <w:p w:rsidR="00722961" w:rsidRPr="006615CC" w:rsidRDefault="00722961" w:rsidP="00CA666A">
      <w:pPr>
        <w:pStyle w:val="1"/>
        <w:spacing w:line="240" w:lineRule="auto"/>
        <w:ind w:left="220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 xml:space="preserve">Практика: </w:t>
      </w:r>
      <w:r w:rsidRPr="006615CC">
        <w:rPr>
          <w:sz w:val="28"/>
          <w:szCs w:val="28"/>
        </w:rPr>
        <w:t>практические упражнения в рабочих тетрадях «Развиваем память» из серии «Школа для дошколят».</w:t>
      </w:r>
    </w:p>
    <w:p w:rsidR="00722961" w:rsidRPr="006615CC" w:rsidRDefault="00722961" w:rsidP="00CA666A">
      <w:pPr>
        <w:pStyle w:val="1"/>
        <w:spacing w:line="240" w:lineRule="auto"/>
        <w:ind w:left="220" w:firstLine="700"/>
        <w:jc w:val="both"/>
        <w:rPr>
          <w:sz w:val="28"/>
          <w:szCs w:val="28"/>
        </w:rPr>
      </w:pPr>
      <w:r w:rsidRPr="006615CC">
        <w:rPr>
          <w:sz w:val="28"/>
          <w:szCs w:val="28"/>
        </w:rPr>
        <w:t>Упражнения: «Внимательно посмотри на картинку и постарайся запомнить предметы», «Внимательно посмотри на фигурки и постарайся их запомнить.</w:t>
      </w:r>
    </w:p>
    <w:p w:rsidR="00722961" w:rsidRPr="006615CC" w:rsidRDefault="00722961" w:rsidP="00CA666A">
      <w:pPr>
        <w:pStyle w:val="1"/>
        <w:spacing w:line="240" w:lineRule="auto"/>
        <w:ind w:left="220" w:firstLine="700"/>
        <w:jc w:val="both"/>
        <w:rPr>
          <w:sz w:val="28"/>
          <w:szCs w:val="28"/>
        </w:rPr>
      </w:pPr>
      <w:r w:rsidRPr="006615CC">
        <w:rPr>
          <w:sz w:val="28"/>
          <w:szCs w:val="28"/>
        </w:rPr>
        <w:t>А теперь нарисуй фигурки точно так же»; игры на развитие слуховой памяти: «Запомни и найди», «Бессмысленные слова»; «Рассмотри и запомни пары фигур», «Рассмотри и запомни картинку», «Прослушай внимательно 10 слов и постарайся их запомнить», «Прослушай внимательно фразу, запомни ее и повтори», «Послушай и запомни стихотворение», «Послушай внимательно пары слов и постарайся их запомнить», «Запомни ряд цифр и повтори его».</w:t>
      </w:r>
    </w:p>
    <w:p w:rsidR="000E357E" w:rsidRDefault="00722961" w:rsidP="000E357E">
      <w:pPr>
        <w:pStyle w:val="1"/>
        <w:spacing w:line="240" w:lineRule="auto"/>
        <w:ind w:firstLine="920"/>
        <w:rPr>
          <w:sz w:val="28"/>
          <w:szCs w:val="28"/>
        </w:rPr>
      </w:pPr>
      <w:r w:rsidRPr="006615CC">
        <w:rPr>
          <w:sz w:val="28"/>
          <w:szCs w:val="28"/>
        </w:rPr>
        <w:t>Игры, направленные на развит</w:t>
      </w:r>
      <w:r w:rsidR="00364CA3">
        <w:rPr>
          <w:sz w:val="28"/>
          <w:szCs w:val="28"/>
        </w:rPr>
        <w:t>ие двигательной памяти: «Страна</w:t>
      </w:r>
    </w:p>
    <w:p w:rsidR="00364CA3" w:rsidRDefault="000E357E" w:rsidP="000E357E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Движундия».</w:t>
      </w:r>
    </w:p>
    <w:p w:rsidR="00722961" w:rsidRPr="006615CC" w:rsidRDefault="00722961" w:rsidP="00CA666A">
      <w:pPr>
        <w:pStyle w:val="1"/>
        <w:spacing w:line="240" w:lineRule="auto"/>
        <w:ind w:left="220" w:firstLine="700"/>
        <w:jc w:val="both"/>
        <w:rPr>
          <w:sz w:val="28"/>
          <w:szCs w:val="28"/>
        </w:rPr>
      </w:pPr>
      <w:r w:rsidRPr="006615CC">
        <w:rPr>
          <w:sz w:val="28"/>
          <w:szCs w:val="28"/>
        </w:rPr>
        <w:t>Игры, направленные на развитие зрительной памяти: «Прогулка», «Парочки», «Котята», «Медвежонок Коля», «В цирке», «Строитель», «В поисках клада», «Живые картинки», «12 квартир», «Найди отличия».</w:t>
      </w:r>
    </w:p>
    <w:p w:rsidR="00722961" w:rsidRPr="006615CC" w:rsidRDefault="00722961" w:rsidP="00CA666A">
      <w:pPr>
        <w:pStyle w:val="1"/>
        <w:spacing w:line="240" w:lineRule="auto"/>
        <w:ind w:left="220" w:firstLine="700"/>
        <w:jc w:val="both"/>
        <w:rPr>
          <w:sz w:val="28"/>
          <w:szCs w:val="28"/>
        </w:rPr>
      </w:pPr>
      <w:r w:rsidRPr="006615CC">
        <w:rPr>
          <w:sz w:val="28"/>
          <w:szCs w:val="28"/>
        </w:rPr>
        <w:t xml:space="preserve">Игры, направленные на развитие слухоречевой памяти: «Вижу, слышу, чувствую», «Детективное агентство», «Паровозик со сказками», «Космические </w:t>
      </w:r>
      <w:r w:rsidRPr="006615CC">
        <w:rPr>
          <w:sz w:val="28"/>
          <w:szCs w:val="28"/>
        </w:rPr>
        <w:lastRenderedPageBreak/>
        <w:t>почтальоны»» «Мультипликатор», «Шпионы», «Супер корреспондент».</w:t>
      </w:r>
    </w:p>
    <w:p w:rsidR="00722961" w:rsidRPr="006615CC" w:rsidRDefault="00722961" w:rsidP="00CA666A">
      <w:pPr>
        <w:pStyle w:val="1"/>
        <w:spacing w:line="240" w:lineRule="auto"/>
        <w:ind w:firstLine="220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>Раздел 3. Развитие воображения.</w:t>
      </w:r>
    </w:p>
    <w:p w:rsidR="00722961" w:rsidRPr="006615CC" w:rsidRDefault="00722961" w:rsidP="00CA666A">
      <w:pPr>
        <w:pStyle w:val="1"/>
        <w:spacing w:line="240" w:lineRule="auto"/>
        <w:ind w:firstLine="220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>Занятие 1 - 6. Система игр и упражнений на развитие воображения.</w:t>
      </w:r>
    </w:p>
    <w:p w:rsidR="00722961" w:rsidRPr="006615CC" w:rsidRDefault="00722961" w:rsidP="00CA666A">
      <w:pPr>
        <w:pStyle w:val="1"/>
        <w:spacing w:line="240" w:lineRule="auto"/>
        <w:ind w:firstLine="220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 xml:space="preserve">Теория: </w:t>
      </w:r>
      <w:r w:rsidRPr="006615CC">
        <w:rPr>
          <w:sz w:val="28"/>
          <w:szCs w:val="28"/>
        </w:rPr>
        <w:t>Правила выполнения упражнений на развитие воображения.</w:t>
      </w:r>
    </w:p>
    <w:p w:rsidR="00722961" w:rsidRPr="006615CC" w:rsidRDefault="00722961" w:rsidP="00CA666A">
      <w:pPr>
        <w:pStyle w:val="1"/>
        <w:spacing w:line="240" w:lineRule="auto"/>
        <w:ind w:left="220"/>
        <w:jc w:val="both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>Практика: у</w:t>
      </w:r>
      <w:r w:rsidRPr="006615CC">
        <w:rPr>
          <w:sz w:val="28"/>
          <w:szCs w:val="28"/>
        </w:rPr>
        <w:t>пражнения: «Попробуй нарисовать что - то интересное, используя данные фигуры», «Дорисуй картинку, начатую художником»; «На что похожи эти облака?», «Посмотри на рисунки и придумай сказку, в которой участвовали бы все эти персонажи», «Преврати фигуры в интересные предметы», «Дорисуй и раскрась волшебницу так, чтобы одна стала доброй, а другая - злой», «Подумай и расскажи, что произошло у каждого из героев».</w:t>
      </w:r>
    </w:p>
    <w:p w:rsidR="00722961" w:rsidRPr="006615CC" w:rsidRDefault="00722961" w:rsidP="00CA666A">
      <w:pPr>
        <w:pStyle w:val="1"/>
        <w:spacing w:line="240" w:lineRule="auto"/>
        <w:ind w:left="220" w:firstLine="700"/>
        <w:jc w:val="both"/>
        <w:rPr>
          <w:sz w:val="28"/>
          <w:szCs w:val="28"/>
        </w:rPr>
      </w:pPr>
      <w:r w:rsidRPr="006615CC">
        <w:rPr>
          <w:sz w:val="28"/>
          <w:szCs w:val="28"/>
        </w:rPr>
        <w:t>Обучающие игры: вербальные игры: «Кляксы», «Ассоциации», «Необычные ситуации»; невербальные игры «Живое существо», «Покажи, что на картинке» и др.; «Подумай, что может произойти, если...», «Придумай рассказ, историю или сказку, используя данные слова»; «Мысленные картинки»; «Мое видение», «Раз, два, три, картинка, оживи». Сказкотерапия: «Волшебные краски», «Придворные художники». Арт - терапия: «Маленькие волшебники»; «Волшебный лес».</w:t>
      </w:r>
    </w:p>
    <w:p w:rsidR="00722961" w:rsidRPr="006615CC" w:rsidRDefault="00722961" w:rsidP="00CA666A">
      <w:pPr>
        <w:pStyle w:val="22"/>
        <w:keepNext/>
        <w:keepLines/>
        <w:spacing w:line="240" w:lineRule="auto"/>
        <w:jc w:val="left"/>
        <w:rPr>
          <w:sz w:val="28"/>
          <w:szCs w:val="28"/>
        </w:rPr>
      </w:pPr>
      <w:r w:rsidRPr="006615CC">
        <w:rPr>
          <w:sz w:val="28"/>
          <w:szCs w:val="28"/>
        </w:rPr>
        <w:t>Раздел 4. Развитие мышления.</w:t>
      </w:r>
    </w:p>
    <w:p w:rsidR="00722961" w:rsidRPr="006615CC" w:rsidRDefault="00722961" w:rsidP="00CA666A">
      <w:pPr>
        <w:pStyle w:val="22"/>
        <w:keepNext/>
        <w:keepLines/>
        <w:spacing w:line="240" w:lineRule="auto"/>
        <w:jc w:val="left"/>
        <w:rPr>
          <w:sz w:val="28"/>
          <w:szCs w:val="28"/>
        </w:rPr>
      </w:pPr>
      <w:r w:rsidRPr="006615CC">
        <w:rPr>
          <w:sz w:val="28"/>
          <w:szCs w:val="28"/>
        </w:rPr>
        <w:t>Занятие 1 - 10. Система игр и упражнений на развитие мышления.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 xml:space="preserve">Теория: </w:t>
      </w:r>
      <w:r w:rsidRPr="006615CC">
        <w:rPr>
          <w:sz w:val="28"/>
          <w:szCs w:val="28"/>
        </w:rPr>
        <w:t>Правила работы с рабочими тетрадями «Развиваем мышление».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 xml:space="preserve">Практика: </w:t>
      </w:r>
      <w:r w:rsidRPr="006615CC">
        <w:rPr>
          <w:sz w:val="28"/>
          <w:szCs w:val="28"/>
        </w:rPr>
        <w:t>практические упражнения в рабочих тетрадях «Развиваем мышление» из серии «Школа для дошколят».</w:t>
      </w:r>
    </w:p>
    <w:p w:rsidR="00722961" w:rsidRPr="006615CC" w:rsidRDefault="00722961" w:rsidP="00CA666A">
      <w:pPr>
        <w:pStyle w:val="1"/>
        <w:spacing w:line="240" w:lineRule="auto"/>
        <w:ind w:firstLine="740"/>
        <w:jc w:val="both"/>
        <w:rPr>
          <w:sz w:val="28"/>
          <w:szCs w:val="28"/>
        </w:rPr>
      </w:pPr>
      <w:r w:rsidRPr="006615CC">
        <w:rPr>
          <w:sz w:val="28"/>
          <w:szCs w:val="28"/>
        </w:rPr>
        <w:t>Упражнения: «Назови каждую группу предметов одним словом», «Назови в каждой группе предмет, который не подходит к остальным. Объясни, почему он лишний»; «Подбери к коврику нужную заплатку», «Найди закономерность. Дорисуй в пустых клеточках подходящие фигуры», «Рассмотри картинки, скажи, что было сначала, а что потом», «Найди недостающий предмет для картинки верхнего ряда из предметов, расположенных в верхнем ряду», «Послушай небольшие рассказы и ответь на вопросы», «Послушай рассказ и ответь на вопрос», «Найди общие признаки и чем отличается»; «Чей домик», «Угадай, что нарисовано», «Третий лишний», «Поможем разрешить спор зверей».</w:t>
      </w:r>
    </w:p>
    <w:p w:rsidR="00722961" w:rsidRPr="006615CC" w:rsidRDefault="00722961" w:rsidP="00CA666A">
      <w:pPr>
        <w:pStyle w:val="1"/>
        <w:spacing w:line="240" w:lineRule="auto"/>
        <w:ind w:firstLine="740"/>
        <w:jc w:val="both"/>
        <w:rPr>
          <w:sz w:val="28"/>
          <w:szCs w:val="28"/>
        </w:rPr>
      </w:pPr>
      <w:r w:rsidRPr="006615CC">
        <w:rPr>
          <w:sz w:val="28"/>
          <w:szCs w:val="28"/>
        </w:rPr>
        <w:t>Обучающие игры: «Продолжи ряд», «Заполни клетку», «Догадайся, кто нарисован, «Словесно - логические пары», «Продолжи ряд», «Приготовление торта», «Деление тортов на равные части», «Веселые ассоциации», «Словотворчество», «Вершки и корешки», «Составление подарков», «Соберем бусы». Шарады, ребусы.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>Раздел 5. Развитие моторики и координации движения рук.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 xml:space="preserve">Занятие 1 - 6. Система игр и упражнений на развитие моторики и координации движения рук. Теория: </w:t>
      </w:r>
      <w:r w:rsidRPr="006615CC">
        <w:rPr>
          <w:sz w:val="28"/>
          <w:szCs w:val="28"/>
        </w:rPr>
        <w:t>Особенности работы в рабочих тетрадях «Готовим руку к письму», осанка при письме.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 xml:space="preserve">Практика: </w:t>
      </w:r>
      <w:r w:rsidRPr="006615CC">
        <w:rPr>
          <w:sz w:val="28"/>
          <w:szCs w:val="28"/>
        </w:rPr>
        <w:t>практические упражнения в рабочих тетрадях «Готовим руку к письму» из серии «Школа для дошколят».</w:t>
      </w:r>
    </w:p>
    <w:p w:rsidR="00722961" w:rsidRPr="006615CC" w:rsidRDefault="00722961" w:rsidP="00CA666A">
      <w:pPr>
        <w:pStyle w:val="1"/>
        <w:spacing w:line="240" w:lineRule="auto"/>
        <w:ind w:firstLine="740"/>
        <w:jc w:val="both"/>
        <w:rPr>
          <w:sz w:val="28"/>
          <w:szCs w:val="28"/>
        </w:rPr>
      </w:pPr>
      <w:r w:rsidRPr="006615CC">
        <w:rPr>
          <w:sz w:val="28"/>
          <w:szCs w:val="28"/>
        </w:rPr>
        <w:t xml:space="preserve">Упражнения: «Нарисуй точно такую же фигуру по клеточкам», «Нарисуй рядом точно такую же фигурку»; «Графический диктант», «Проведи линию по середине дорожки, не отрывая карандаш от бумаги», «Попади мячиками в кеглю», «Обведи рисунки точно по линии», «Продолжи рисовать узоры по клеточкам», </w:t>
      </w:r>
      <w:r w:rsidRPr="006615CC">
        <w:rPr>
          <w:sz w:val="28"/>
          <w:szCs w:val="28"/>
        </w:rPr>
        <w:lastRenderedPageBreak/>
        <w:t>«Внимательно слушай и рисуй узор от точки...»</w:t>
      </w:r>
    </w:p>
    <w:p w:rsidR="00722961" w:rsidRPr="006615CC" w:rsidRDefault="00722961" w:rsidP="00CA666A">
      <w:pPr>
        <w:pStyle w:val="1"/>
        <w:spacing w:line="240" w:lineRule="auto"/>
        <w:ind w:firstLine="740"/>
        <w:jc w:val="both"/>
        <w:rPr>
          <w:sz w:val="28"/>
          <w:szCs w:val="28"/>
        </w:rPr>
      </w:pPr>
      <w:r w:rsidRPr="006615CC">
        <w:rPr>
          <w:sz w:val="28"/>
          <w:szCs w:val="28"/>
        </w:rPr>
        <w:t>Пальчиковые игры: «Братцы», «Волшебные пальчики», «Гости», «Лестница в небо».</w:t>
      </w:r>
    </w:p>
    <w:p w:rsidR="00722961" w:rsidRPr="006615CC" w:rsidRDefault="00722961" w:rsidP="00CA666A">
      <w:pPr>
        <w:pStyle w:val="1"/>
        <w:spacing w:line="240" w:lineRule="auto"/>
        <w:ind w:firstLine="740"/>
        <w:jc w:val="both"/>
        <w:rPr>
          <w:sz w:val="28"/>
          <w:szCs w:val="28"/>
        </w:rPr>
      </w:pPr>
      <w:r w:rsidRPr="006615CC">
        <w:rPr>
          <w:sz w:val="28"/>
          <w:szCs w:val="28"/>
        </w:rPr>
        <w:t>Сказкотерапия: «Волшебный паровозик», «Страна Мирия».</w:t>
      </w:r>
    </w:p>
    <w:p w:rsidR="00722961" w:rsidRPr="006615CC" w:rsidRDefault="00722961" w:rsidP="00CA666A">
      <w:pPr>
        <w:pStyle w:val="1"/>
        <w:spacing w:line="240" w:lineRule="auto"/>
        <w:ind w:firstLine="740"/>
        <w:jc w:val="both"/>
        <w:rPr>
          <w:sz w:val="28"/>
          <w:szCs w:val="28"/>
        </w:rPr>
      </w:pPr>
      <w:r w:rsidRPr="006615CC">
        <w:rPr>
          <w:sz w:val="28"/>
          <w:szCs w:val="28"/>
        </w:rPr>
        <w:t>Арт - терапия: «Мой вагончик»; «Золотая рыбка», «Петушок».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>Раздел 6. Развитие речи.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>Занятие 1 -10. Система игр и упражнений на развитие речи.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 xml:space="preserve">Теория: </w:t>
      </w:r>
      <w:r w:rsidRPr="006615CC">
        <w:rPr>
          <w:sz w:val="28"/>
          <w:szCs w:val="28"/>
        </w:rPr>
        <w:t>Беседа «Что такое речь».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>Практика:</w:t>
      </w:r>
    </w:p>
    <w:p w:rsidR="00722961" w:rsidRPr="006615CC" w:rsidRDefault="00722961" w:rsidP="00CA666A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6615CC">
        <w:rPr>
          <w:sz w:val="28"/>
          <w:szCs w:val="28"/>
        </w:rPr>
        <w:t>Упражнения: «Назови все изображенные предметы», «Определи на слух, какими звуками различаются слова»; «Догадайся, какая картинка в каждом ряду лишняя. Обрати внимание на первый звук каждого слова», «Хлопни в ладоши, когда услышишь другой звук», «Ответь на вопросы», «Объясни значение слов», «Хлопни в ладоши, когда услышишь слово, которое отличается от других, «Правильно подбери противоположные по смыслу слова», «Послушай рассказ, постарайся его запомнить и ответь на вопросы», «Составь рассказ по картинке».</w:t>
      </w:r>
    </w:p>
    <w:p w:rsidR="00722961" w:rsidRPr="006615CC" w:rsidRDefault="00722961" w:rsidP="00CA666A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6615CC">
        <w:rPr>
          <w:sz w:val="28"/>
          <w:szCs w:val="28"/>
        </w:rPr>
        <w:t>Обучающие игры: «Картинки - рассказы», «Полслова за вами», «Разложи по порядку», «Сочини сказку о предмете», «Я знаю», «Сказочные владения Радуги», «Слова». «Конструирование сказок».</w:t>
      </w:r>
    </w:p>
    <w:p w:rsidR="00722961" w:rsidRPr="006615CC" w:rsidRDefault="00722961" w:rsidP="00CA666A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6615CC">
        <w:rPr>
          <w:sz w:val="28"/>
          <w:szCs w:val="28"/>
        </w:rPr>
        <w:t>Кинезиологическая гимнастика: звуки [с] и [з], [ц] и [ж], [л] и [г], [ч] и [щ]), [р] и [х], [д] и [б], [к], [в].</w:t>
      </w:r>
    </w:p>
    <w:p w:rsidR="00722961" w:rsidRPr="006615CC" w:rsidRDefault="00722961" w:rsidP="00CA666A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6615CC">
        <w:rPr>
          <w:sz w:val="28"/>
          <w:szCs w:val="28"/>
        </w:rPr>
        <w:t>Сказкотерапия «Страна Говориния»;</w:t>
      </w:r>
    </w:p>
    <w:p w:rsidR="00722961" w:rsidRPr="006615CC" w:rsidRDefault="00722961" w:rsidP="00CA666A">
      <w:pPr>
        <w:pStyle w:val="1"/>
        <w:spacing w:line="240" w:lineRule="auto"/>
        <w:ind w:firstLine="720"/>
        <w:rPr>
          <w:sz w:val="28"/>
          <w:szCs w:val="28"/>
        </w:rPr>
      </w:pPr>
      <w:r w:rsidRPr="006615CC">
        <w:rPr>
          <w:sz w:val="28"/>
          <w:szCs w:val="28"/>
        </w:rPr>
        <w:t>Скороговорки, четверостишия, рифмовки.</w:t>
      </w:r>
    </w:p>
    <w:p w:rsidR="00722961" w:rsidRPr="006615CC" w:rsidRDefault="00722961" w:rsidP="00CA666A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6615CC">
        <w:rPr>
          <w:sz w:val="28"/>
          <w:szCs w:val="28"/>
        </w:rPr>
        <w:t>Арт - терапия «Дверь в свою душу».</w:t>
      </w:r>
    </w:p>
    <w:p w:rsidR="00722961" w:rsidRPr="006615CC" w:rsidRDefault="00722961" w:rsidP="00CA666A">
      <w:pPr>
        <w:pStyle w:val="1"/>
        <w:spacing w:line="240" w:lineRule="auto"/>
        <w:ind w:firstLine="720"/>
        <w:rPr>
          <w:sz w:val="28"/>
          <w:szCs w:val="28"/>
        </w:rPr>
      </w:pPr>
      <w:r w:rsidRPr="006615CC">
        <w:rPr>
          <w:sz w:val="28"/>
          <w:szCs w:val="28"/>
        </w:rPr>
        <w:t>Практические упражнения из серий: «Профессии», «Семья», «Ягоды - грибы», «Животные - птицы», «Деревья - цветы», «Овощи - фрукты», «Посуда», «Мебель», «Одежда», «Транспорт», «Школьные принадлежности».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>4 блок. «Скоро в школу»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Цель: формирование у детей положительной мотивации к учению в условиях совместной учебно - игровой деятельности.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Задачи:</w:t>
      </w:r>
    </w:p>
    <w:p w:rsidR="00722961" w:rsidRPr="006615CC" w:rsidRDefault="00722961" w:rsidP="00CA666A">
      <w:pPr>
        <w:pStyle w:val="1"/>
        <w:numPr>
          <w:ilvl w:val="0"/>
          <w:numId w:val="24"/>
        </w:numPr>
        <w:tabs>
          <w:tab w:val="left" w:pos="258"/>
        </w:tabs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осознание ребенком специфики позиции школьника;</w:t>
      </w:r>
    </w:p>
    <w:p w:rsidR="00722961" w:rsidRPr="006615CC" w:rsidRDefault="00722961" w:rsidP="00CA666A">
      <w:pPr>
        <w:pStyle w:val="1"/>
        <w:numPr>
          <w:ilvl w:val="0"/>
          <w:numId w:val="24"/>
        </w:numPr>
        <w:tabs>
          <w:tab w:val="left" w:pos="258"/>
        </w:tabs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формирование адекватного представления о школьной жизни;</w:t>
      </w:r>
    </w:p>
    <w:p w:rsidR="00722961" w:rsidRPr="006615CC" w:rsidRDefault="00722961" w:rsidP="00CA666A">
      <w:pPr>
        <w:pStyle w:val="1"/>
        <w:numPr>
          <w:ilvl w:val="0"/>
          <w:numId w:val="24"/>
        </w:numPr>
        <w:tabs>
          <w:tab w:val="left" w:pos="258"/>
        </w:tabs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повышение школьной мотивации;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>Занятия 1 - 2. Школа и школьные правила.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 xml:space="preserve">Теория: </w:t>
      </w:r>
      <w:r w:rsidRPr="006615CC">
        <w:rPr>
          <w:sz w:val="28"/>
          <w:szCs w:val="28"/>
        </w:rPr>
        <w:t>Приветствие. Беседа о школьной жизни. Ритуал прощания.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>Практика:</w:t>
      </w:r>
    </w:p>
    <w:p w:rsidR="00722961" w:rsidRPr="006615CC" w:rsidRDefault="00722961" w:rsidP="00CA666A">
      <w:pPr>
        <w:pStyle w:val="1"/>
        <w:spacing w:line="240" w:lineRule="auto"/>
        <w:ind w:firstLine="720"/>
        <w:rPr>
          <w:sz w:val="28"/>
          <w:szCs w:val="28"/>
        </w:rPr>
      </w:pPr>
      <w:r w:rsidRPr="006615CC">
        <w:rPr>
          <w:sz w:val="28"/>
          <w:szCs w:val="28"/>
        </w:rPr>
        <w:t>Упражнение «Что лежит в портфеле?».</w:t>
      </w:r>
    </w:p>
    <w:p w:rsidR="00722961" w:rsidRPr="006615CC" w:rsidRDefault="00722961" w:rsidP="00CA666A">
      <w:pPr>
        <w:pStyle w:val="1"/>
        <w:spacing w:line="240" w:lineRule="auto"/>
        <w:ind w:firstLine="720"/>
        <w:rPr>
          <w:sz w:val="28"/>
          <w:szCs w:val="28"/>
        </w:rPr>
      </w:pPr>
      <w:r w:rsidRPr="006615CC">
        <w:rPr>
          <w:sz w:val="28"/>
          <w:szCs w:val="28"/>
        </w:rPr>
        <w:t>Игры: «Первобытные школьники», «Муравьи», «Путешествие в будущее», «Выбор пути».</w:t>
      </w:r>
    </w:p>
    <w:p w:rsidR="00722961" w:rsidRPr="006615CC" w:rsidRDefault="00722961" w:rsidP="00CA666A">
      <w:pPr>
        <w:pStyle w:val="1"/>
        <w:spacing w:line="240" w:lineRule="auto"/>
        <w:ind w:firstLine="720"/>
        <w:rPr>
          <w:sz w:val="28"/>
          <w:szCs w:val="28"/>
        </w:rPr>
      </w:pPr>
      <w:r w:rsidRPr="006615CC">
        <w:rPr>
          <w:sz w:val="28"/>
          <w:szCs w:val="28"/>
        </w:rPr>
        <w:t>Релаксация: «Тихое озеро», «Ласковый мелок».</w:t>
      </w:r>
    </w:p>
    <w:p w:rsidR="00722961" w:rsidRPr="006615CC" w:rsidRDefault="00722961" w:rsidP="00CA666A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6615CC">
        <w:rPr>
          <w:sz w:val="28"/>
          <w:szCs w:val="28"/>
        </w:rPr>
        <w:t>Рефлексия «Пожелания».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>Занятие 3 -4. Заключительная встреча.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b/>
          <w:bCs/>
          <w:sz w:val="28"/>
          <w:szCs w:val="28"/>
        </w:rPr>
        <w:t>Практика: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Сюжетно - ролевая игра «Одинокая звезда».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lastRenderedPageBreak/>
        <w:t>Релаксация «Я горжусь».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Рефлексия «Я все могу!».</w:t>
      </w:r>
    </w:p>
    <w:p w:rsidR="00722961" w:rsidRPr="006615CC" w:rsidRDefault="00722961" w:rsidP="00CA666A">
      <w:pPr>
        <w:pStyle w:val="22"/>
        <w:keepNext/>
        <w:keepLines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ФОРМЫ АТТЕСТАЦИИ/КОНТРОЛЯ И ОЦЕНОЧНЫЕ МАТЕРИАЛЫ</w:t>
      </w:r>
    </w:p>
    <w:p w:rsidR="00722961" w:rsidRPr="006615CC" w:rsidRDefault="00722961" w:rsidP="00CA666A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6615CC">
        <w:rPr>
          <w:sz w:val="28"/>
          <w:szCs w:val="28"/>
        </w:rPr>
        <w:t>В ходе реализации данной программы используются следующие виды контроля: предварительный, текущий, тематический и итоговый.</w:t>
      </w:r>
    </w:p>
    <w:p w:rsidR="00722961" w:rsidRPr="006615CC" w:rsidRDefault="00722961" w:rsidP="00CA666A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6615CC">
        <w:rPr>
          <w:sz w:val="28"/>
          <w:szCs w:val="28"/>
        </w:rPr>
        <w:t>На диагностическом и контрольном этапе используются следующие методики:</w:t>
      </w:r>
    </w:p>
    <w:p w:rsidR="00722961" w:rsidRPr="006615CC" w:rsidRDefault="000E357E" w:rsidP="000E357E">
      <w:pPr>
        <w:pStyle w:val="1"/>
        <w:tabs>
          <w:tab w:val="left" w:pos="28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22961" w:rsidRPr="006615CC">
        <w:rPr>
          <w:sz w:val="28"/>
          <w:szCs w:val="28"/>
        </w:rPr>
        <w:t>Наблюдение за ребенком в регламентированной и нерегламентированной деятельности.</w:t>
      </w:r>
    </w:p>
    <w:p w:rsidR="00722961" w:rsidRPr="006615CC" w:rsidRDefault="000E357E" w:rsidP="000E357E">
      <w:pPr>
        <w:pStyle w:val="1"/>
        <w:tabs>
          <w:tab w:val="left" w:pos="28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22961" w:rsidRPr="006615CC">
        <w:rPr>
          <w:sz w:val="28"/>
          <w:szCs w:val="28"/>
        </w:rPr>
        <w:t>Методика «Общая ориентация детей в окружающем мире.</w:t>
      </w:r>
    </w:p>
    <w:p w:rsidR="00722961" w:rsidRPr="006615CC" w:rsidRDefault="000E357E" w:rsidP="000E357E">
      <w:pPr>
        <w:pStyle w:val="1"/>
        <w:tabs>
          <w:tab w:val="left" w:pos="28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22961" w:rsidRPr="006615CC">
        <w:rPr>
          <w:sz w:val="28"/>
          <w:szCs w:val="28"/>
        </w:rPr>
        <w:t>Проективная методика «Рисунок моей семьи».</w:t>
      </w:r>
    </w:p>
    <w:p w:rsidR="00722961" w:rsidRPr="006615CC" w:rsidRDefault="000E357E" w:rsidP="000E357E">
      <w:pPr>
        <w:pStyle w:val="1"/>
        <w:tabs>
          <w:tab w:val="left" w:pos="28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22961" w:rsidRPr="006615CC">
        <w:rPr>
          <w:sz w:val="28"/>
          <w:szCs w:val="28"/>
        </w:rPr>
        <w:t>Тест «Лесенка».</w:t>
      </w:r>
    </w:p>
    <w:p w:rsidR="00722961" w:rsidRPr="006615CC" w:rsidRDefault="000E357E" w:rsidP="000E357E">
      <w:pPr>
        <w:pStyle w:val="1"/>
        <w:tabs>
          <w:tab w:val="left" w:pos="28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22961" w:rsidRPr="006615CC">
        <w:rPr>
          <w:sz w:val="28"/>
          <w:szCs w:val="28"/>
        </w:rPr>
        <w:t>Тестовые задания на внимание, память, воображение, мышление.</w:t>
      </w:r>
    </w:p>
    <w:p w:rsidR="00722961" w:rsidRPr="006615CC" w:rsidRDefault="00722961" w:rsidP="00CA666A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6615CC">
        <w:rPr>
          <w:i/>
          <w:iCs/>
          <w:sz w:val="28"/>
          <w:szCs w:val="28"/>
        </w:rPr>
        <w:t>Предварительный контроль</w:t>
      </w:r>
      <w:r w:rsidRPr="006615CC">
        <w:rPr>
          <w:sz w:val="28"/>
          <w:szCs w:val="28"/>
        </w:rPr>
        <w:t xml:space="preserve"> осуществляется в начале учебного процесса, направлен на выявление знаний, умений и навыков воспитанников. Он позволяет определить исходный уровень знаний и умений, чтобы использовать его как фундамент, ориентироваться на допустимую сложность учебного материала. Предварительный контроль необходим еще и для того, чтобы зафиксировать исходный уровень подготовленности ребёнка. Проводится тестирование воспитанников.</w:t>
      </w:r>
    </w:p>
    <w:p w:rsidR="00722961" w:rsidRPr="006615CC" w:rsidRDefault="00722961" w:rsidP="00CA666A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6615CC">
        <w:rPr>
          <w:i/>
          <w:iCs/>
          <w:sz w:val="28"/>
          <w:szCs w:val="28"/>
        </w:rPr>
        <w:t>Текущий контроль</w:t>
      </w:r>
      <w:r w:rsidRPr="006615CC">
        <w:rPr>
          <w:sz w:val="28"/>
          <w:szCs w:val="28"/>
        </w:rPr>
        <w:t xml:space="preserve"> осуществляется в повседневной работе с целью проверки усвоения предыдущего материала и выявления пробелов в знаниях учащихся. Ведущая задача текущего контроля - регулярное управление образовательной деятельностью воспитанников и ее корректировка. Он позволяет получить непрерывную информацию о ходе и качестве усвоения учебного материала и на основе этого оперативно вносить изменения в учебный процесс. Чтобы посмотреть динамику творческого роста, важно наблюдать за ребенком на каждом занятии по заранее обозначенным параметрам: воспроизведение рисунка по образцу, найти «лишний» предмет, рассмотреть предметы, запомнить их, определить правильную последовательность событий и тому подобное.</w:t>
      </w:r>
    </w:p>
    <w:p w:rsidR="00722961" w:rsidRPr="006615CC" w:rsidRDefault="00722961" w:rsidP="00CA666A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6615CC">
        <w:rPr>
          <w:i/>
          <w:iCs/>
          <w:sz w:val="28"/>
          <w:szCs w:val="28"/>
        </w:rPr>
        <w:t>Тематический контроль</w:t>
      </w:r>
      <w:r w:rsidRPr="006615CC">
        <w:rPr>
          <w:sz w:val="28"/>
          <w:szCs w:val="28"/>
        </w:rPr>
        <w:t xml:space="preserve"> осуществляется периодически, по мере прохождения новой темы, блока, и имеет целью систематизацию знаний учащихся. Этот вид контроля проходит на итоговых занятиях по темам и проводится в разных формах: творческие задания, викторины, тестовые задания, тематические выставки-презентации, творческие работы. Форма оценки: уровень (высокий, средний, низкий):</w:t>
      </w:r>
    </w:p>
    <w:p w:rsidR="00722961" w:rsidRPr="006615CC" w:rsidRDefault="000E357E" w:rsidP="000E357E">
      <w:pPr>
        <w:pStyle w:val="1"/>
        <w:tabs>
          <w:tab w:val="left" w:pos="258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722961" w:rsidRPr="006615CC">
        <w:rPr>
          <w:sz w:val="28"/>
          <w:szCs w:val="28"/>
        </w:rPr>
        <w:t>высокий уровень знаний имеют дети, правильно ответившие на все вопросы и правильно выполнившие тестовые задания;</w:t>
      </w:r>
    </w:p>
    <w:p w:rsidR="00722961" w:rsidRPr="006615CC" w:rsidRDefault="000E357E" w:rsidP="000E357E">
      <w:pPr>
        <w:pStyle w:val="1"/>
        <w:tabs>
          <w:tab w:val="left" w:pos="258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722961" w:rsidRPr="006615CC">
        <w:rPr>
          <w:sz w:val="28"/>
          <w:szCs w:val="28"/>
        </w:rPr>
        <w:t>средний уровень знаний имеют дети, допустившие в ответах и практической работе ряд неточностей;</w:t>
      </w:r>
    </w:p>
    <w:p w:rsidR="00722961" w:rsidRPr="006615CC" w:rsidRDefault="000E357E" w:rsidP="000E357E">
      <w:pPr>
        <w:pStyle w:val="1"/>
        <w:tabs>
          <w:tab w:val="left" w:pos="258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722961" w:rsidRPr="006615CC">
        <w:rPr>
          <w:sz w:val="28"/>
          <w:szCs w:val="28"/>
        </w:rPr>
        <w:t>низкий уровень знаний имеют дети, которые не ответили ни на один вопрос и не справились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(частично справились) с выполнением тестовых заданий.</w:t>
      </w:r>
    </w:p>
    <w:p w:rsidR="00722961" w:rsidRPr="006615CC" w:rsidRDefault="00722961" w:rsidP="00CA666A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6615CC">
        <w:rPr>
          <w:i/>
          <w:iCs/>
          <w:sz w:val="28"/>
          <w:szCs w:val="28"/>
        </w:rPr>
        <w:t>Итоговый контроль</w:t>
      </w:r>
      <w:r w:rsidRPr="006615CC">
        <w:rPr>
          <w:sz w:val="28"/>
          <w:szCs w:val="28"/>
        </w:rPr>
        <w:t xml:space="preserve"> проводится по окончании обучения. Он направлен на проверку конкретных результатов обучения, выявления степени усвоения </w:t>
      </w:r>
      <w:r w:rsidRPr="006615CC">
        <w:rPr>
          <w:sz w:val="28"/>
          <w:szCs w:val="28"/>
        </w:rPr>
        <w:lastRenderedPageBreak/>
        <w:t>воспитанниками системы знаний, умений и навыков, полученных на занятиях за определенный период обучения. Проводится тестирование воспитанников.</w:t>
      </w:r>
    </w:p>
    <w:p w:rsidR="000E357E" w:rsidRDefault="000E357E" w:rsidP="00364CA3">
      <w:pPr>
        <w:pStyle w:val="22"/>
        <w:keepNext/>
        <w:keepLines/>
        <w:spacing w:line="240" w:lineRule="auto"/>
        <w:rPr>
          <w:sz w:val="28"/>
          <w:szCs w:val="28"/>
        </w:rPr>
      </w:pPr>
    </w:p>
    <w:p w:rsidR="00722961" w:rsidRDefault="00722961" w:rsidP="00364CA3">
      <w:pPr>
        <w:pStyle w:val="22"/>
        <w:keepNext/>
        <w:keepLines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МЕТОДИЧЕСКИЕ МАТЕРИАЛЫ:</w:t>
      </w:r>
    </w:p>
    <w:p w:rsidR="00364CA3" w:rsidRPr="006615CC" w:rsidRDefault="00364CA3" w:rsidP="00CA666A">
      <w:pPr>
        <w:pStyle w:val="22"/>
        <w:keepNext/>
        <w:keepLines/>
        <w:spacing w:line="240" w:lineRule="auto"/>
        <w:ind w:left="3920"/>
        <w:jc w:val="left"/>
        <w:rPr>
          <w:sz w:val="28"/>
          <w:szCs w:val="28"/>
        </w:rPr>
      </w:pPr>
    </w:p>
    <w:p w:rsidR="00722961" w:rsidRPr="006615CC" w:rsidRDefault="00722961" w:rsidP="00CA666A">
      <w:pPr>
        <w:pStyle w:val="1"/>
        <w:numPr>
          <w:ilvl w:val="0"/>
          <w:numId w:val="26"/>
        </w:numPr>
        <w:tabs>
          <w:tab w:val="left" w:pos="478"/>
        </w:tabs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Бугаева З.Н. Занимательные игры и творческие задания для развития устной речи и дикции: Детям 6-12 лет. - Ростовн/Д.: ООО «Удача», 2008.</w:t>
      </w:r>
    </w:p>
    <w:p w:rsidR="00722961" w:rsidRPr="006615CC" w:rsidRDefault="00722961" w:rsidP="00CA666A">
      <w:pPr>
        <w:pStyle w:val="1"/>
        <w:numPr>
          <w:ilvl w:val="0"/>
          <w:numId w:val="26"/>
        </w:numPr>
        <w:tabs>
          <w:tab w:val="left" w:pos="454"/>
        </w:tabs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Володина В. С. Альбом по развитию речи. - М.: ООО «Издательство «РОСМЭН - ПРЕСС», 2004.</w:t>
      </w:r>
    </w:p>
    <w:p w:rsidR="00722961" w:rsidRPr="006615CC" w:rsidRDefault="00722961" w:rsidP="00CA666A">
      <w:pPr>
        <w:pStyle w:val="1"/>
        <w:numPr>
          <w:ilvl w:val="0"/>
          <w:numId w:val="26"/>
        </w:numPr>
        <w:tabs>
          <w:tab w:val="left" w:pos="478"/>
        </w:tabs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Гаврина С.Е., Кутявина Н.Л., Топоркова И.Г., Щербинина С.В. Готов ли ваш ребенок к школе? Книга тестов. - М.: ЗАО «РОСМЭН ПРЕСС». - 2011.</w:t>
      </w:r>
    </w:p>
    <w:p w:rsidR="00722961" w:rsidRPr="006615CC" w:rsidRDefault="00722961" w:rsidP="00CA666A">
      <w:pPr>
        <w:pStyle w:val="1"/>
        <w:numPr>
          <w:ilvl w:val="0"/>
          <w:numId w:val="26"/>
        </w:numPr>
        <w:tabs>
          <w:tab w:val="left" w:pos="454"/>
        </w:tabs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Гаврина С.Е., Кутявина Н.Л. и др. Развиваем мышление. - М. , 2003</w:t>
      </w:r>
    </w:p>
    <w:p w:rsidR="00722961" w:rsidRPr="006615CC" w:rsidRDefault="00722961" w:rsidP="00CA666A">
      <w:pPr>
        <w:pStyle w:val="1"/>
        <w:numPr>
          <w:ilvl w:val="0"/>
          <w:numId w:val="26"/>
        </w:numPr>
        <w:tabs>
          <w:tab w:val="left" w:pos="454"/>
        </w:tabs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Гаврина С.Е., Кутявина Н.Л. и др. Развиваем внимание. - М. , 2003</w:t>
      </w:r>
    </w:p>
    <w:p w:rsidR="00722961" w:rsidRPr="006615CC" w:rsidRDefault="00722961" w:rsidP="00CA666A">
      <w:pPr>
        <w:pStyle w:val="1"/>
        <w:numPr>
          <w:ilvl w:val="0"/>
          <w:numId w:val="26"/>
        </w:numPr>
        <w:tabs>
          <w:tab w:val="left" w:pos="478"/>
        </w:tabs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 xml:space="preserve">Гуткина Н.И. Психологическая готовность к школе. - СПб., 2004. http://www.электронное чтение.клуб / </w:t>
      </w:r>
      <w:r w:rsidRPr="006615CC">
        <w:rPr>
          <w:sz w:val="28"/>
          <w:szCs w:val="28"/>
          <w:lang w:val="en-US" w:eastAsia="en-US" w:bidi="en-US"/>
        </w:rPr>
        <w:t>djvureader</w:t>
      </w:r>
      <w:r w:rsidRPr="006615CC">
        <w:rPr>
          <w:sz w:val="28"/>
          <w:szCs w:val="28"/>
          <w:lang w:eastAsia="en-US" w:bidi="en-US"/>
        </w:rPr>
        <w:t>.</w:t>
      </w:r>
      <w:r w:rsidRPr="006615CC">
        <w:rPr>
          <w:sz w:val="28"/>
          <w:szCs w:val="28"/>
          <w:lang w:val="en-US" w:eastAsia="en-US" w:bidi="en-US"/>
        </w:rPr>
        <w:t>php</w:t>
      </w:r>
      <w:r w:rsidRPr="006615CC">
        <w:rPr>
          <w:sz w:val="28"/>
          <w:szCs w:val="28"/>
          <w:lang w:eastAsia="en-US" w:bidi="en-US"/>
        </w:rPr>
        <w:t>/128109/1</w:t>
      </w:r>
      <w:r w:rsidRPr="006615CC">
        <w:rPr>
          <w:sz w:val="28"/>
          <w:szCs w:val="28"/>
        </w:rPr>
        <w:t>/Гуткина.</w:t>
      </w:r>
    </w:p>
    <w:p w:rsidR="00722961" w:rsidRPr="006615CC" w:rsidRDefault="00722961" w:rsidP="00CA666A">
      <w:pPr>
        <w:pStyle w:val="1"/>
        <w:numPr>
          <w:ilvl w:val="0"/>
          <w:numId w:val="26"/>
        </w:numPr>
        <w:tabs>
          <w:tab w:val="left" w:pos="454"/>
        </w:tabs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Зинкевич-Евстигнеева Т.Д. Тренинг по сказкотерапии - СПб.: Речь, 2006.</w:t>
      </w:r>
    </w:p>
    <w:p w:rsidR="00722961" w:rsidRPr="006615CC" w:rsidRDefault="00722961" w:rsidP="00CA666A">
      <w:pPr>
        <w:pStyle w:val="1"/>
        <w:numPr>
          <w:ilvl w:val="0"/>
          <w:numId w:val="26"/>
        </w:numPr>
        <w:tabs>
          <w:tab w:val="left" w:pos="478"/>
        </w:tabs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Ермакова Е.С., Румянцева И.Б., Целищева И.И. Развитие гибкости мышления детей. Дошкольный и младший школьный возраст. Учебно - методическое пособие. СПб: Речь, 2007.</w:t>
      </w:r>
    </w:p>
    <w:p w:rsidR="00722961" w:rsidRPr="006615CC" w:rsidRDefault="00722961" w:rsidP="00CA666A">
      <w:pPr>
        <w:pStyle w:val="1"/>
        <w:numPr>
          <w:ilvl w:val="0"/>
          <w:numId w:val="26"/>
        </w:numPr>
        <w:tabs>
          <w:tab w:val="left" w:pos="454"/>
        </w:tabs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Савенков А.И. Ваш ребенок талантлив. Ярославль: Академия развития.</w:t>
      </w:r>
    </w:p>
    <w:p w:rsidR="00722961" w:rsidRPr="006615CC" w:rsidRDefault="00722961" w:rsidP="00CA666A">
      <w:pPr>
        <w:pStyle w:val="1"/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 xml:space="preserve">2002 10.Сакович Н.А. </w:t>
      </w:r>
      <w:hyperlink r:id="rId10" w:history="1">
        <w:r w:rsidRPr="006615CC">
          <w:rPr>
            <w:sz w:val="28"/>
            <w:szCs w:val="28"/>
            <w:lang w:val="en-US" w:eastAsia="en-US" w:bidi="en-US"/>
          </w:rPr>
          <w:t>http</w:t>
        </w:r>
        <w:r w:rsidRPr="006615CC">
          <w:rPr>
            <w:sz w:val="28"/>
            <w:szCs w:val="28"/>
            <w:lang w:eastAsia="en-US" w:bidi="en-US"/>
          </w:rPr>
          <w:t>://</w:t>
        </w:r>
        <w:r w:rsidRPr="006615CC">
          <w:rPr>
            <w:sz w:val="28"/>
            <w:szCs w:val="28"/>
            <w:lang w:val="en-US" w:eastAsia="en-US" w:bidi="en-US"/>
          </w:rPr>
          <w:t>www</w:t>
        </w:r>
        <w:r w:rsidRPr="006615CC">
          <w:rPr>
            <w:sz w:val="28"/>
            <w:szCs w:val="28"/>
            <w:lang w:eastAsia="en-US" w:bidi="en-US"/>
          </w:rPr>
          <w:t>.</w:t>
        </w:r>
        <w:r w:rsidRPr="006615CC">
          <w:rPr>
            <w:sz w:val="28"/>
            <w:szCs w:val="28"/>
            <w:lang w:val="en-US" w:eastAsia="en-US" w:bidi="en-US"/>
          </w:rPr>
          <w:t>psyoffice</w:t>
        </w:r>
        <w:r w:rsidRPr="006615CC">
          <w:rPr>
            <w:sz w:val="28"/>
            <w:szCs w:val="28"/>
            <w:lang w:eastAsia="en-US" w:bidi="en-US"/>
          </w:rPr>
          <w:t>.</w:t>
        </w:r>
        <w:r w:rsidRPr="006615CC">
          <w:rPr>
            <w:sz w:val="28"/>
            <w:szCs w:val="28"/>
            <w:lang w:val="en-US" w:eastAsia="en-US" w:bidi="en-US"/>
          </w:rPr>
          <w:t>ru</w:t>
        </w:r>
        <w:r w:rsidRPr="006615CC">
          <w:rPr>
            <w:sz w:val="28"/>
            <w:szCs w:val="28"/>
            <w:lang w:eastAsia="en-US" w:bidi="en-US"/>
          </w:rPr>
          <w:t>/</w:t>
        </w:r>
        <w:r w:rsidRPr="006615CC">
          <w:rPr>
            <w:sz w:val="28"/>
            <w:szCs w:val="28"/>
            <w:lang w:val="en-US" w:eastAsia="en-US" w:bidi="en-US"/>
          </w:rPr>
          <w:t>page</w:t>
        </w:r>
      </w:hyperlink>
      <w:r w:rsidRPr="006615CC">
        <w:rPr>
          <w:sz w:val="28"/>
          <w:szCs w:val="28"/>
          <w:lang w:eastAsia="en-US" w:bidi="en-US"/>
        </w:rPr>
        <w:t>.</w:t>
      </w:r>
    </w:p>
    <w:p w:rsidR="00722961" w:rsidRPr="006615CC" w:rsidRDefault="00722961" w:rsidP="00CA666A">
      <w:pPr>
        <w:pStyle w:val="1"/>
        <w:numPr>
          <w:ilvl w:val="0"/>
          <w:numId w:val="27"/>
        </w:numPr>
        <w:tabs>
          <w:tab w:val="left" w:pos="450"/>
        </w:tabs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Сунцова А.В., Курдюкова С.В. Развиваем память, мышление, воображение: игры, упражнения, советы специалиста. М.: Эксмо, 2009.</w:t>
      </w:r>
    </w:p>
    <w:p w:rsidR="00722961" w:rsidRPr="006615CC" w:rsidRDefault="00722961" w:rsidP="00CA666A">
      <w:pPr>
        <w:pStyle w:val="1"/>
        <w:numPr>
          <w:ilvl w:val="0"/>
          <w:numId w:val="27"/>
        </w:numPr>
        <w:tabs>
          <w:tab w:val="left" w:pos="450"/>
        </w:tabs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Узорова О.В., Нефедова Е.А. 350 упражнений для подготовки детей к школе: игры, задачи, основы письма и рисования. М.: АСТ: Астрель, 2015</w:t>
      </w:r>
    </w:p>
    <w:p w:rsidR="00722961" w:rsidRPr="006615CC" w:rsidRDefault="00722961" w:rsidP="00CA666A">
      <w:pPr>
        <w:pStyle w:val="1"/>
        <w:numPr>
          <w:ilvl w:val="0"/>
          <w:numId w:val="27"/>
        </w:numPr>
        <w:tabs>
          <w:tab w:val="left" w:pos="435"/>
        </w:tabs>
        <w:spacing w:line="240" w:lineRule="auto"/>
        <w:rPr>
          <w:sz w:val="28"/>
          <w:szCs w:val="28"/>
        </w:rPr>
      </w:pPr>
      <w:r w:rsidRPr="006615CC">
        <w:rPr>
          <w:sz w:val="28"/>
          <w:szCs w:val="28"/>
        </w:rPr>
        <w:t>Чистякова М.И. Психогимнастика. - М., Просвещение: Владос, 1995.</w:t>
      </w:r>
    </w:p>
    <w:p w:rsidR="00722961" w:rsidRPr="006615CC" w:rsidRDefault="00722961" w:rsidP="00CA666A">
      <w:pPr>
        <w:pStyle w:val="1"/>
        <w:numPr>
          <w:ilvl w:val="0"/>
          <w:numId w:val="27"/>
        </w:numPr>
        <w:tabs>
          <w:tab w:val="left" w:pos="459"/>
        </w:tabs>
        <w:spacing w:line="240" w:lineRule="auto"/>
        <w:rPr>
          <w:sz w:val="28"/>
          <w:szCs w:val="28"/>
        </w:rPr>
        <w:sectPr w:rsidR="00722961" w:rsidRPr="006615CC" w:rsidSect="00364CA3">
          <w:type w:val="continuous"/>
          <w:pgSz w:w="11900" w:h="16840"/>
          <w:pgMar w:top="1134" w:right="567" w:bottom="1134" w:left="1134" w:header="386" w:footer="6" w:gutter="0"/>
          <w:cols w:space="720"/>
          <w:noEndnote/>
          <w:docGrid w:linePitch="360"/>
        </w:sectPr>
      </w:pPr>
      <w:r w:rsidRPr="006615CC">
        <w:rPr>
          <w:sz w:val="28"/>
          <w:szCs w:val="28"/>
        </w:rPr>
        <w:t>Шульман Т. Игры, очень полезные для развития ребенка! М.: АСТ; СПб: Прайм- ЕВРОЗНАК; Владимир: ВКТ, 2009.</w:t>
      </w:r>
    </w:p>
    <w:p w:rsidR="006A552A" w:rsidRPr="006615CC" w:rsidRDefault="006A552A" w:rsidP="00364CA3">
      <w:pPr>
        <w:pStyle w:val="1"/>
        <w:spacing w:after="180" w:line="240" w:lineRule="auto"/>
        <w:rPr>
          <w:sz w:val="28"/>
          <w:szCs w:val="28"/>
        </w:rPr>
      </w:pPr>
    </w:p>
    <w:sectPr w:rsidR="006A552A" w:rsidRPr="006615CC" w:rsidSect="006615CC">
      <w:footerReference w:type="default" r:id="rId11"/>
      <w:pgSz w:w="11900" w:h="16840"/>
      <w:pgMar w:top="1134" w:right="567" w:bottom="1134" w:left="1701" w:header="607" w:footer="60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DC1" w:rsidRDefault="009D4DC1">
      <w:r>
        <w:separator/>
      </w:r>
    </w:p>
  </w:endnote>
  <w:endnote w:type="continuationSeparator" w:id="0">
    <w:p w:rsidR="009D4DC1" w:rsidRDefault="009D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5CC" w:rsidRDefault="006615CC">
    <w:pPr>
      <w:pStyle w:val="ad"/>
    </w:pPr>
  </w:p>
  <w:p w:rsidR="006A552A" w:rsidRDefault="006A552A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52A" w:rsidRDefault="006A552A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52A" w:rsidRDefault="006A55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DC1" w:rsidRDefault="009D4DC1"/>
  </w:footnote>
  <w:footnote w:type="continuationSeparator" w:id="0">
    <w:p w:rsidR="009D4DC1" w:rsidRDefault="009D4DC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3748926"/>
      <w:docPartObj>
        <w:docPartGallery w:val="Page Numbers (Top of Page)"/>
        <w:docPartUnique/>
      </w:docPartObj>
    </w:sdtPr>
    <w:sdtEndPr/>
    <w:sdtContent>
      <w:p w:rsidR="006615CC" w:rsidRDefault="006615CC">
        <w:pPr>
          <w:pStyle w:val="ab"/>
          <w:jc w:val="center"/>
        </w:pPr>
      </w:p>
      <w:p w:rsidR="006615CC" w:rsidRDefault="006615CC">
        <w:pPr>
          <w:pStyle w:val="ab"/>
          <w:jc w:val="center"/>
        </w:pPr>
      </w:p>
      <w:p w:rsidR="006615CC" w:rsidRDefault="00AE5007" w:rsidP="00364CA3">
        <w:pPr>
          <w:pStyle w:val="ab"/>
          <w:jc w:val="center"/>
        </w:pPr>
        <w:r>
          <w:fldChar w:fldCharType="begin"/>
        </w:r>
        <w:r w:rsidR="006615CC">
          <w:instrText>PAGE   \* MERGEFORMAT</w:instrText>
        </w:r>
        <w:r>
          <w:fldChar w:fldCharType="separate"/>
        </w:r>
        <w:r w:rsidR="003A1DC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34C0"/>
    <w:multiLevelType w:val="multilevel"/>
    <w:tmpl w:val="ADAAC48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BF5DE0"/>
    <w:multiLevelType w:val="multilevel"/>
    <w:tmpl w:val="2F7C193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FB5495"/>
    <w:multiLevelType w:val="multilevel"/>
    <w:tmpl w:val="48380F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6175DE"/>
    <w:multiLevelType w:val="multilevel"/>
    <w:tmpl w:val="25A4753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FF6EEC"/>
    <w:multiLevelType w:val="multilevel"/>
    <w:tmpl w:val="25F0A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0A431A"/>
    <w:multiLevelType w:val="multilevel"/>
    <w:tmpl w:val="DEF05916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706D07"/>
    <w:multiLevelType w:val="multilevel"/>
    <w:tmpl w:val="DE98E7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2D2341"/>
    <w:multiLevelType w:val="multilevel"/>
    <w:tmpl w:val="72A6B72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BA38B6"/>
    <w:multiLevelType w:val="multilevel"/>
    <w:tmpl w:val="C7B052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F220C4"/>
    <w:multiLevelType w:val="multilevel"/>
    <w:tmpl w:val="889E7F54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FF2A67"/>
    <w:multiLevelType w:val="multilevel"/>
    <w:tmpl w:val="FCE0DC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664950"/>
    <w:multiLevelType w:val="multilevel"/>
    <w:tmpl w:val="72CEC76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E54B3D"/>
    <w:multiLevelType w:val="multilevel"/>
    <w:tmpl w:val="75F8282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3F4C67"/>
    <w:multiLevelType w:val="multilevel"/>
    <w:tmpl w:val="9D66F1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EA7B77"/>
    <w:multiLevelType w:val="multilevel"/>
    <w:tmpl w:val="6B087D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9D3E7F"/>
    <w:multiLevelType w:val="multilevel"/>
    <w:tmpl w:val="7C0E96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125208E"/>
    <w:multiLevelType w:val="multilevel"/>
    <w:tmpl w:val="346206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B5335F"/>
    <w:multiLevelType w:val="multilevel"/>
    <w:tmpl w:val="FCEA3AB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0217E97"/>
    <w:multiLevelType w:val="multilevel"/>
    <w:tmpl w:val="981275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12C627A"/>
    <w:multiLevelType w:val="multilevel"/>
    <w:tmpl w:val="813C82F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3C4FA2"/>
    <w:multiLevelType w:val="multilevel"/>
    <w:tmpl w:val="8A44DCE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3F13D30"/>
    <w:multiLevelType w:val="multilevel"/>
    <w:tmpl w:val="4DAE96B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4787508"/>
    <w:multiLevelType w:val="multilevel"/>
    <w:tmpl w:val="197AA7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55D36A4"/>
    <w:multiLevelType w:val="multilevel"/>
    <w:tmpl w:val="82962D06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79F56F9"/>
    <w:multiLevelType w:val="multilevel"/>
    <w:tmpl w:val="C5446F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AFC6A23"/>
    <w:multiLevelType w:val="multilevel"/>
    <w:tmpl w:val="FB9AD2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D40644F"/>
    <w:multiLevelType w:val="multilevel"/>
    <w:tmpl w:val="059449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2"/>
  </w:num>
  <w:num w:numId="3">
    <w:abstractNumId w:val="24"/>
  </w:num>
  <w:num w:numId="4">
    <w:abstractNumId w:val="13"/>
  </w:num>
  <w:num w:numId="5">
    <w:abstractNumId w:val="11"/>
  </w:num>
  <w:num w:numId="6">
    <w:abstractNumId w:val="6"/>
  </w:num>
  <w:num w:numId="7">
    <w:abstractNumId w:val="19"/>
  </w:num>
  <w:num w:numId="8">
    <w:abstractNumId w:val="17"/>
  </w:num>
  <w:num w:numId="9">
    <w:abstractNumId w:val="1"/>
  </w:num>
  <w:num w:numId="10">
    <w:abstractNumId w:val="20"/>
  </w:num>
  <w:num w:numId="11">
    <w:abstractNumId w:val="21"/>
  </w:num>
  <w:num w:numId="12">
    <w:abstractNumId w:val="12"/>
  </w:num>
  <w:num w:numId="13">
    <w:abstractNumId w:val="8"/>
  </w:num>
  <w:num w:numId="14">
    <w:abstractNumId w:val="3"/>
  </w:num>
  <w:num w:numId="15">
    <w:abstractNumId w:val="4"/>
  </w:num>
  <w:num w:numId="16">
    <w:abstractNumId w:val="9"/>
  </w:num>
  <w:num w:numId="17">
    <w:abstractNumId w:val="10"/>
  </w:num>
  <w:num w:numId="18">
    <w:abstractNumId w:val="7"/>
  </w:num>
  <w:num w:numId="19">
    <w:abstractNumId w:val="14"/>
  </w:num>
  <w:num w:numId="20">
    <w:abstractNumId w:val="16"/>
  </w:num>
  <w:num w:numId="21">
    <w:abstractNumId w:val="0"/>
  </w:num>
  <w:num w:numId="22">
    <w:abstractNumId w:val="26"/>
  </w:num>
  <w:num w:numId="23">
    <w:abstractNumId w:val="18"/>
  </w:num>
  <w:num w:numId="24">
    <w:abstractNumId w:val="15"/>
  </w:num>
  <w:num w:numId="25">
    <w:abstractNumId w:val="25"/>
  </w:num>
  <w:num w:numId="26">
    <w:abstractNumId w:val="2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A552A"/>
    <w:rsid w:val="000E357E"/>
    <w:rsid w:val="001B1E83"/>
    <w:rsid w:val="002B0645"/>
    <w:rsid w:val="002E2AFA"/>
    <w:rsid w:val="00352E17"/>
    <w:rsid w:val="0036428B"/>
    <w:rsid w:val="00364CA3"/>
    <w:rsid w:val="003A1DCC"/>
    <w:rsid w:val="00406B2C"/>
    <w:rsid w:val="00470A64"/>
    <w:rsid w:val="00483B86"/>
    <w:rsid w:val="004A4FC6"/>
    <w:rsid w:val="0051486D"/>
    <w:rsid w:val="005567DC"/>
    <w:rsid w:val="006615CC"/>
    <w:rsid w:val="006A552A"/>
    <w:rsid w:val="00711EFD"/>
    <w:rsid w:val="00722961"/>
    <w:rsid w:val="007A4C84"/>
    <w:rsid w:val="007D17B1"/>
    <w:rsid w:val="00847CEE"/>
    <w:rsid w:val="00851E0B"/>
    <w:rsid w:val="009C794B"/>
    <w:rsid w:val="009D4DC1"/>
    <w:rsid w:val="00A23979"/>
    <w:rsid w:val="00A45A19"/>
    <w:rsid w:val="00AE5007"/>
    <w:rsid w:val="00B57FBB"/>
    <w:rsid w:val="00B66BD8"/>
    <w:rsid w:val="00BA4B5C"/>
    <w:rsid w:val="00CA666A"/>
    <w:rsid w:val="00CD199C"/>
    <w:rsid w:val="00D10EAD"/>
    <w:rsid w:val="00E66D08"/>
    <w:rsid w:val="00E92A14"/>
    <w:rsid w:val="00E940FE"/>
    <w:rsid w:val="00F55D5F"/>
    <w:rsid w:val="00F83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97A7B-313C-4503-8287-C0CDCA8B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AFA"/>
    <w:rPr>
      <w:color w:val="000000"/>
    </w:rPr>
  </w:style>
  <w:style w:type="paragraph" w:styleId="3">
    <w:name w:val="heading 3"/>
    <w:basedOn w:val="a"/>
    <w:next w:val="a"/>
    <w:link w:val="30"/>
    <w:unhideWhenUsed/>
    <w:qFormat/>
    <w:rsid w:val="006615CC"/>
    <w:pPr>
      <w:keepNext/>
      <w:keepLines/>
      <w:widowControl/>
      <w:spacing w:before="200" w:line="276" w:lineRule="auto"/>
      <w:outlineLvl w:val="2"/>
    </w:pPr>
    <w:rPr>
      <w:rFonts w:ascii="Arial" w:eastAsia="Times New Roman" w:hAnsi="Arial" w:cs="Times New Roman"/>
      <w:b/>
      <w:bCs/>
      <w:color w:val="4F81BD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E2A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326"/>
      <w:sz w:val="19"/>
      <w:szCs w:val="19"/>
      <w:u w:val="none"/>
    </w:rPr>
  </w:style>
  <w:style w:type="character" w:customStyle="1" w:styleId="a3">
    <w:name w:val="Основной текст_"/>
    <w:basedOn w:val="a0"/>
    <w:link w:val="1"/>
    <w:rsid w:val="002E2A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sid w:val="002E2A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Колонтитул (2)_"/>
    <w:basedOn w:val="a0"/>
    <w:link w:val="24"/>
    <w:rsid w:val="002E2A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sid w:val="002E2A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sid w:val="002E2A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sid w:val="002E2A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2E2A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E2AFA"/>
    <w:rPr>
      <w:rFonts w:ascii="Segoe UI" w:eastAsia="Segoe UI" w:hAnsi="Segoe UI" w:cs="Segoe UI"/>
      <w:b/>
      <w:bCs/>
      <w:i w:val="0"/>
      <w:iCs w:val="0"/>
      <w:smallCaps w:val="0"/>
      <w:strike w:val="0"/>
      <w:color w:val="E8E8E8"/>
      <w:sz w:val="20"/>
      <w:szCs w:val="20"/>
      <w:u w:val="none"/>
    </w:rPr>
  </w:style>
  <w:style w:type="character" w:customStyle="1" w:styleId="31">
    <w:name w:val="Основной текст (3)_"/>
    <w:basedOn w:val="a0"/>
    <w:link w:val="32"/>
    <w:rsid w:val="002E2AFA"/>
    <w:rPr>
      <w:rFonts w:ascii="Arial" w:eastAsia="Arial" w:hAnsi="Arial" w:cs="Arial"/>
      <w:b/>
      <w:bCs/>
      <w:i w:val="0"/>
      <w:iCs w:val="0"/>
      <w:smallCaps w:val="0"/>
      <w:strike w:val="0"/>
      <w:color w:val="555555"/>
      <w:sz w:val="13"/>
      <w:szCs w:val="13"/>
      <w:u w:val="none"/>
    </w:rPr>
  </w:style>
  <w:style w:type="paragraph" w:customStyle="1" w:styleId="20">
    <w:name w:val="Основной текст (2)"/>
    <w:basedOn w:val="a"/>
    <w:link w:val="2"/>
    <w:rsid w:val="002E2AFA"/>
    <w:pPr>
      <w:ind w:left="920"/>
    </w:pPr>
    <w:rPr>
      <w:rFonts w:ascii="Times New Roman" w:eastAsia="Times New Roman" w:hAnsi="Times New Roman" w:cs="Times New Roman"/>
      <w:color w:val="222326"/>
      <w:sz w:val="19"/>
      <w:szCs w:val="19"/>
    </w:rPr>
  </w:style>
  <w:style w:type="paragraph" w:customStyle="1" w:styleId="1">
    <w:name w:val="Основной текст1"/>
    <w:basedOn w:val="a"/>
    <w:link w:val="a3"/>
    <w:rsid w:val="002E2AFA"/>
    <w:pPr>
      <w:spacing w:line="360" w:lineRule="auto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2E2AFA"/>
    <w:pPr>
      <w:spacing w:line="360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Колонтитул (2)"/>
    <w:basedOn w:val="a"/>
    <w:link w:val="23"/>
    <w:rsid w:val="002E2AFA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2E2AFA"/>
    <w:pPr>
      <w:spacing w:after="40" w:line="310" w:lineRule="auto"/>
      <w:ind w:left="92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2E2AFA"/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sid w:val="002E2AFA"/>
    <w:pPr>
      <w:spacing w:line="360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2E2AFA"/>
    <w:pPr>
      <w:spacing w:after="40"/>
      <w:ind w:left="21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E2AFA"/>
    <w:pPr>
      <w:spacing w:after="200"/>
      <w:ind w:left="3120"/>
    </w:pPr>
    <w:rPr>
      <w:rFonts w:ascii="Segoe UI" w:eastAsia="Segoe UI" w:hAnsi="Segoe UI" w:cs="Segoe UI"/>
      <w:b/>
      <w:bCs/>
      <w:color w:val="E8E8E8"/>
      <w:sz w:val="20"/>
      <w:szCs w:val="20"/>
    </w:rPr>
  </w:style>
  <w:style w:type="paragraph" w:customStyle="1" w:styleId="32">
    <w:name w:val="Основной текст (3)"/>
    <w:basedOn w:val="a"/>
    <w:link w:val="31"/>
    <w:rsid w:val="002E2AFA"/>
    <w:pPr>
      <w:spacing w:after="80"/>
      <w:ind w:left="2400"/>
    </w:pPr>
    <w:rPr>
      <w:rFonts w:ascii="Arial" w:eastAsia="Arial" w:hAnsi="Arial" w:cs="Arial"/>
      <w:b/>
      <w:bCs/>
      <w:color w:val="555555"/>
      <w:sz w:val="13"/>
      <w:szCs w:val="13"/>
    </w:rPr>
  </w:style>
  <w:style w:type="character" w:customStyle="1" w:styleId="30">
    <w:name w:val="Заголовок 3 Знак"/>
    <w:basedOn w:val="a0"/>
    <w:link w:val="3"/>
    <w:rsid w:val="006615CC"/>
    <w:rPr>
      <w:rFonts w:ascii="Arial" w:eastAsia="Times New Roman" w:hAnsi="Arial" w:cs="Times New Roman"/>
      <w:b/>
      <w:bCs/>
      <w:color w:val="4F81BD"/>
      <w:sz w:val="20"/>
      <w:szCs w:val="20"/>
      <w:lang w:bidi="ar-SA"/>
    </w:rPr>
  </w:style>
  <w:style w:type="table" w:styleId="aa">
    <w:name w:val="Table Grid"/>
    <w:basedOn w:val="a1"/>
    <w:uiPriority w:val="39"/>
    <w:rsid w:val="0066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615C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615CC"/>
    <w:rPr>
      <w:color w:val="000000"/>
    </w:rPr>
  </w:style>
  <w:style w:type="paragraph" w:styleId="ad">
    <w:name w:val="footer"/>
    <w:basedOn w:val="a"/>
    <w:link w:val="ae"/>
    <w:uiPriority w:val="99"/>
    <w:unhideWhenUsed/>
    <w:rsid w:val="006615C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615CC"/>
    <w:rPr>
      <w:color w:val="000000"/>
    </w:rPr>
  </w:style>
  <w:style w:type="paragraph" w:styleId="af">
    <w:name w:val="No Spacing"/>
    <w:uiPriority w:val="99"/>
    <w:qFormat/>
    <w:rsid w:val="00364CA3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http://www.psyoffice.ru/pag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3026</Words>
  <Characters>17250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</dc:creator>
  <cp:lastModifiedBy>Imani</cp:lastModifiedBy>
  <cp:revision>16</cp:revision>
  <cp:lastPrinted>2021-09-13T16:35:00Z</cp:lastPrinted>
  <dcterms:created xsi:type="dcterms:W3CDTF">2021-11-18T07:29:00Z</dcterms:created>
  <dcterms:modified xsi:type="dcterms:W3CDTF">2021-12-23T11:26:00Z</dcterms:modified>
</cp:coreProperties>
</file>